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37" w:rsidRDefault="00101FE1" w:rsidP="002F723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2F7237" w:rsidRPr="009A34CE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</w:t>
      </w:r>
    </w:p>
    <w:p w:rsidR="002F7237" w:rsidRDefault="002F7237" w:rsidP="002F723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A34CE">
        <w:rPr>
          <w:rFonts w:asciiTheme="majorBidi" w:hAnsiTheme="majorBidi" w:cstheme="majorBidi"/>
          <w:sz w:val="28"/>
          <w:szCs w:val="28"/>
        </w:rPr>
        <w:t xml:space="preserve"> «Средняя общеобразовательная школа № 2»</w:t>
      </w:r>
    </w:p>
    <w:p w:rsidR="00101FE1" w:rsidRDefault="00101FE1" w:rsidP="002F723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F7237" w:rsidRDefault="002F7237" w:rsidP="002F723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48"/>
        <w:gridCol w:w="3347"/>
      </w:tblGrid>
      <w:tr w:rsidR="002F7237" w:rsidRPr="006E1004" w:rsidTr="002F7237">
        <w:tc>
          <w:tcPr>
            <w:tcW w:w="3258" w:type="dxa"/>
          </w:tcPr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A34CE">
              <w:rPr>
                <w:rFonts w:asciiTheme="majorBidi" w:hAnsiTheme="majorBidi" w:cstheme="majorBidi"/>
                <w:sz w:val="24"/>
                <w:szCs w:val="24"/>
              </w:rPr>
              <w:t>педагогически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</w:t>
            </w:r>
            <w:r w:rsidRPr="009A34CE">
              <w:rPr>
                <w:rFonts w:asciiTheme="majorBidi" w:hAnsiTheme="majorBidi" w:cstheme="majorBidi"/>
                <w:sz w:val="24"/>
                <w:szCs w:val="24"/>
              </w:rPr>
              <w:t xml:space="preserve"> совет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ом</w:t>
            </w:r>
          </w:p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ротокол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29. 08.2023 №</w:t>
            </w:r>
            <w:r w:rsidRPr="009A34C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2F7237" w:rsidRPr="00C521EF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237" w:rsidRPr="00C521EF" w:rsidRDefault="002F7237" w:rsidP="002F723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8" w:type="dxa"/>
          </w:tcPr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47" w:type="dxa"/>
          </w:tcPr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A34CE">
              <w:rPr>
                <w:rFonts w:asciiTheme="majorBidi" w:hAnsiTheme="majorBidi" w:cstheme="majorBidi"/>
                <w:sz w:val="24"/>
                <w:szCs w:val="24"/>
              </w:rPr>
              <w:t>приказом МБОУ "СОШ №2"</w:t>
            </w:r>
          </w:p>
          <w:p w:rsidR="002F7237" w:rsidRPr="009A34CE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 </w:t>
            </w:r>
            <w:r w:rsidR="00B03452"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B03452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.2023 № 2</w:t>
            </w:r>
            <w:r w:rsidR="00B03452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  <w:p w:rsidR="002F7237" w:rsidRPr="00C521EF" w:rsidRDefault="002F7237" w:rsidP="002F723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84DCF" w:rsidRDefault="00184DCF" w:rsidP="00184DCF">
      <w:pPr>
        <w:pStyle w:val="aa"/>
        <w:rPr>
          <w:rFonts w:ascii="Times New Roman" w:hAnsi="Times New Roman"/>
          <w:b/>
          <w:sz w:val="32"/>
          <w:szCs w:val="32"/>
        </w:rPr>
      </w:pPr>
    </w:p>
    <w:p w:rsidR="00184DCF" w:rsidRDefault="00184DCF" w:rsidP="00184DCF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40"/>
          <w:szCs w:val="40"/>
        </w:rPr>
      </w:pPr>
    </w:p>
    <w:p w:rsidR="00184DCF" w:rsidRPr="00101FE1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01FE1">
        <w:rPr>
          <w:rFonts w:ascii="Times New Roman" w:hAnsi="Times New Roman"/>
          <w:b/>
          <w:sz w:val="28"/>
          <w:szCs w:val="28"/>
        </w:rPr>
        <w:t>УЧЕБНЫЙ ПЛАН</w:t>
      </w:r>
    </w:p>
    <w:p w:rsidR="00184DCF" w:rsidRPr="00101FE1" w:rsidRDefault="00560AF2" w:rsidP="00184DCF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101FE1">
        <w:rPr>
          <w:rFonts w:ascii="Times New Roman" w:hAnsi="Times New Roman"/>
          <w:sz w:val="28"/>
          <w:szCs w:val="28"/>
        </w:rPr>
        <w:t>начального общего образования</w:t>
      </w:r>
    </w:p>
    <w:p w:rsidR="006A7C22" w:rsidRPr="00101FE1" w:rsidRDefault="006A7C22" w:rsidP="006A7C22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101FE1">
        <w:rPr>
          <w:rFonts w:ascii="Times New Roman" w:hAnsi="Times New Roman"/>
          <w:sz w:val="28"/>
          <w:szCs w:val="28"/>
        </w:rPr>
        <w:t>на 2023-2024 учебный год</w:t>
      </w:r>
    </w:p>
    <w:p w:rsidR="00184DCF" w:rsidRPr="00101FE1" w:rsidRDefault="006A7C22" w:rsidP="00184DCF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 w:rsidRPr="00101FE1">
        <w:rPr>
          <w:rFonts w:ascii="Times New Roman" w:hAnsi="Times New Roman"/>
          <w:sz w:val="28"/>
          <w:szCs w:val="28"/>
        </w:rPr>
        <w:t>(</w:t>
      </w:r>
      <w:r w:rsidR="00184DCF" w:rsidRPr="00101FE1">
        <w:rPr>
          <w:rFonts w:ascii="Times New Roman" w:hAnsi="Times New Roman"/>
          <w:sz w:val="28"/>
          <w:szCs w:val="28"/>
        </w:rPr>
        <w:t xml:space="preserve">для </w:t>
      </w:r>
      <w:r w:rsidR="00975C50" w:rsidRPr="00101FE1">
        <w:rPr>
          <w:rFonts w:ascii="Times New Roman" w:hAnsi="Times New Roman"/>
          <w:sz w:val="28"/>
          <w:szCs w:val="28"/>
        </w:rPr>
        <w:t>3</w:t>
      </w:r>
      <w:r w:rsidR="00184DCF" w:rsidRPr="00101FE1">
        <w:rPr>
          <w:rFonts w:ascii="Times New Roman" w:hAnsi="Times New Roman"/>
          <w:sz w:val="28"/>
          <w:szCs w:val="28"/>
        </w:rPr>
        <w:t>-4 классов</w:t>
      </w:r>
      <w:r w:rsidRPr="00101FE1">
        <w:rPr>
          <w:rFonts w:ascii="Times New Roman" w:hAnsi="Times New Roman"/>
          <w:sz w:val="28"/>
          <w:szCs w:val="28"/>
        </w:rPr>
        <w:t>)</w:t>
      </w: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84DCF" w:rsidRDefault="00184DCF" w:rsidP="00184DCF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184DCF" w:rsidRDefault="00184DCF" w:rsidP="00184DCF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184DCF" w:rsidRDefault="00184DCF" w:rsidP="00184DCF">
      <w:pPr>
        <w:pStyle w:val="a5"/>
        <w:rPr>
          <w:szCs w:val="28"/>
        </w:rPr>
      </w:pPr>
    </w:p>
    <w:p w:rsidR="00184DCF" w:rsidRDefault="00184DCF" w:rsidP="00184DCF">
      <w:pPr>
        <w:pStyle w:val="a5"/>
        <w:rPr>
          <w:szCs w:val="28"/>
        </w:rPr>
      </w:pPr>
    </w:p>
    <w:p w:rsidR="00184DCF" w:rsidRDefault="00184DCF" w:rsidP="00184DCF">
      <w:pPr>
        <w:pStyle w:val="a5"/>
        <w:rPr>
          <w:szCs w:val="28"/>
        </w:rPr>
      </w:pPr>
    </w:p>
    <w:p w:rsidR="00184DCF" w:rsidRDefault="00184DCF" w:rsidP="00184DCF">
      <w:pPr>
        <w:pStyle w:val="a5"/>
        <w:rPr>
          <w:szCs w:val="28"/>
        </w:rPr>
      </w:pPr>
    </w:p>
    <w:p w:rsidR="00184DCF" w:rsidRDefault="00184DCF" w:rsidP="00184DCF">
      <w:pPr>
        <w:pStyle w:val="a5"/>
        <w:rPr>
          <w:szCs w:val="28"/>
        </w:rPr>
      </w:pPr>
    </w:p>
    <w:p w:rsidR="003746D2" w:rsidRDefault="003746D2" w:rsidP="00184DCF">
      <w:pPr>
        <w:pStyle w:val="a5"/>
        <w:jc w:val="center"/>
        <w:rPr>
          <w:szCs w:val="28"/>
        </w:rPr>
      </w:pPr>
    </w:p>
    <w:p w:rsidR="002F7237" w:rsidRDefault="002F7237" w:rsidP="002F723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Топкинский муниципальный округ, </w:t>
      </w:r>
    </w:p>
    <w:p w:rsidR="002F7237" w:rsidRPr="00BA255F" w:rsidRDefault="002F7237" w:rsidP="002F7237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Кемеровская область - Кузбасс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6630A0" w:rsidRDefault="006630A0" w:rsidP="00184DCF">
      <w:pPr>
        <w:pStyle w:val="a5"/>
        <w:jc w:val="center"/>
        <w:rPr>
          <w:szCs w:val="28"/>
        </w:rPr>
      </w:pPr>
    </w:p>
    <w:p w:rsidR="006630A0" w:rsidRDefault="006630A0" w:rsidP="00184DCF">
      <w:pPr>
        <w:pStyle w:val="a5"/>
        <w:jc w:val="center"/>
        <w:rPr>
          <w:szCs w:val="28"/>
        </w:rPr>
      </w:pPr>
    </w:p>
    <w:p w:rsidR="006630A0" w:rsidRDefault="006630A0" w:rsidP="00184DCF">
      <w:pPr>
        <w:pStyle w:val="a5"/>
        <w:jc w:val="center"/>
        <w:rPr>
          <w:szCs w:val="28"/>
        </w:rPr>
      </w:pPr>
    </w:p>
    <w:p w:rsidR="00184DCF" w:rsidRDefault="00184DCF" w:rsidP="00184DCF">
      <w:pPr>
        <w:pStyle w:val="a5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184DCF" w:rsidRDefault="00184DCF" w:rsidP="00184DCF">
      <w:pPr>
        <w:pStyle w:val="a5"/>
        <w:rPr>
          <w:szCs w:val="28"/>
        </w:rPr>
      </w:pPr>
    </w:p>
    <w:p w:rsidR="00184DCF" w:rsidRPr="005F618D" w:rsidRDefault="00184DCF" w:rsidP="00184DCF">
      <w:pPr>
        <w:spacing w:after="0"/>
        <w:ind w:left="14" w:firstLine="553"/>
        <w:rPr>
          <w:rFonts w:ascii="Times New Roman" w:hAnsi="Times New Roman"/>
          <w:sz w:val="24"/>
          <w:szCs w:val="24"/>
        </w:rPr>
      </w:pPr>
      <w:r w:rsidRPr="006A482F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</w:t>
      </w:r>
      <w:r w:rsidRPr="006A482F">
        <w:rPr>
          <w:rFonts w:ascii="Times New Roman" w:hAnsi="Times New Roman"/>
          <w:spacing w:val="-1"/>
          <w:sz w:val="24"/>
          <w:szCs w:val="24"/>
        </w:rPr>
        <w:t xml:space="preserve">№2» г. Топки </w:t>
      </w:r>
      <w:r>
        <w:rPr>
          <w:rFonts w:ascii="Times New Roman" w:hAnsi="Times New Roman"/>
          <w:spacing w:val="-1"/>
          <w:sz w:val="24"/>
          <w:szCs w:val="24"/>
        </w:rPr>
        <w:t xml:space="preserve">(далее по тексту МБОУ «СОШ№2») </w:t>
      </w:r>
      <w:r w:rsidRPr="006A482F">
        <w:rPr>
          <w:rFonts w:ascii="Times New Roman" w:hAnsi="Times New Roman"/>
          <w:spacing w:val="-1"/>
          <w:sz w:val="24"/>
          <w:szCs w:val="24"/>
        </w:rPr>
        <w:t xml:space="preserve">осуществляет свою деятельность на основе лицензии </w:t>
      </w:r>
      <w:r w:rsidRPr="005F618D">
        <w:rPr>
          <w:rFonts w:ascii="Times New Roman" w:hAnsi="Times New Roman"/>
          <w:spacing w:val="-1"/>
          <w:sz w:val="24"/>
          <w:szCs w:val="24"/>
        </w:rPr>
        <w:t>№ 1</w:t>
      </w:r>
      <w:r>
        <w:rPr>
          <w:rFonts w:ascii="Times New Roman" w:hAnsi="Times New Roman"/>
          <w:spacing w:val="-1"/>
          <w:sz w:val="24"/>
          <w:szCs w:val="24"/>
        </w:rPr>
        <w:t>4554</w:t>
      </w:r>
      <w:r w:rsidRPr="005F618D">
        <w:rPr>
          <w:rFonts w:ascii="Times New Roman" w:hAnsi="Times New Roman"/>
          <w:spacing w:val="-1"/>
          <w:sz w:val="24"/>
          <w:szCs w:val="24"/>
        </w:rPr>
        <w:t xml:space="preserve"> от </w:t>
      </w:r>
      <w:r>
        <w:rPr>
          <w:rFonts w:ascii="Times New Roman" w:hAnsi="Times New Roman"/>
          <w:spacing w:val="-1"/>
          <w:sz w:val="24"/>
          <w:szCs w:val="24"/>
        </w:rPr>
        <w:t>18</w:t>
      </w:r>
      <w:r w:rsidRPr="005F618D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06</w:t>
      </w:r>
      <w:r w:rsidRPr="005F618D">
        <w:rPr>
          <w:rFonts w:ascii="Times New Roman" w:hAnsi="Times New Roman"/>
          <w:spacing w:val="-1"/>
          <w:sz w:val="24"/>
          <w:szCs w:val="24"/>
        </w:rPr>
        <w:t>.201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5F618D">
        <w:rPr>
          <w:rFonts w:ascii="Times New Roman" w:hAnsi="Times New Roman"/>
          <w:spacing w:val="-1"/>
          <w:sz w:val="24"/>
          <w:szCs w:val="24"/>
        </w:rPr>
        <w:t xml:space="preserve"> года (срок действия – бессрочно) и свидетельства </w:t>
      </w:r>
      <w:r w:rsidRPr="005F618D">
        <w:rPr>
          <w:rFonts w:ascii="Times New Roman" w:hAnsi="Times New Roman"/>
          <w:sz w:val="24"/>
          <w:szCs w:val="24"/>
        </w:rPr>
        <w:t>о государственной аккредитации № 2</w:t>
      </w:r>
      <w:r>
        <w:rPr>
          <w:rFonts w:ascii="Times New Roman" w:hAnsi="Times New Roman"/>
          <w:sz w:val="24"/>
          <w:szCs w:val="24"/>
        </w:rPr>
        <w:t>963</w:t>
      </w:r>
      <w:r w:rsidRPr="005F618D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5F618D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5</w:t>
      </w:r>
      <w:r w:rsidRPr="005F618D">
        <w:rPr>
          <w:rFonts w:ascii="Times New Roman" w:hAnsi="Times New Roman"/>
          <w:sz w:val="24"/>
          <w:szCs w:val="24"/>
        </w:rPr>
        <w:t xml:space="preserve"> года (действительно до 19 июня 2024г.). </w:t>
      </w:r>
    </w:p>
    <w:p w:rsidR="00184DCF" w:rsidRPr="00AA28FC" w:rsidRDefault="00184DCF" w:rsidP="00184D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A482F">
        <w:rPr>
          <w:rFonts w:ascii="Times New Roman" w:hAnsi="Times New Roman"/>
          <w:spacing w:val="-4"/>
          <w:sz w:val="24"/>
          <w:szCs w:val="24"/>
        </w:rPr>
        <w:t xml:space="preserve">Учебный план </w:t>
      </w:r>
      <w:r>
        <w:rPr>
          <w:rFonts w:ascii="Times New Roman" w:hAnsi="Times New Roman"/>
          <w:spacing w:val="-4"/>
          <w:sz w:val="24"/>
          <w:szCs w:val="24"/>
        </w:rPr>
        <w:t xml:space="preserve">для </w:t>
      </w:r>
      <w:r w:rsidR="002F7237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-4 классов </w:t>
      </w:r>
      <w:r w:rsidRPr="006A482F">
        <w:rPr>
          <w:rFonts w:ascii="Times New Roman" w:hAnsi="Times New Roman"/>
          <w:spacing w:val="-4"/>
          <w:sz w:val="24"/>
          <w:szCs w:val="24"/>
        </w:rPr>
        <w:t>на 20</w:t>
      </w:r>
      <w:r w:rsidR="008648A6">
        <w:rPr>
          <w:rFonts w:ascii="Times New Roman" w:hAnsi="Times New Roman"/>
          <w:spacing w:val="-4"/>
          <w:sz w:val="24"/>
          <w:szCs w:val="24"/>
        </w:rPr>
        <w:t>2</w:t>
      </w:r>
      <w:r w:rsidR="002F7237">
        <w:rPr>
          <w:rFonts w:ascii="Times New Roman" w:hAnsi="Times New Roman"/>
          <w:spacing w:val="-4"/>
          <w:sz w:val="24"/>
          <w:szCs w:val="24"/>
        </w:rPr>
        <w:t>3</w:t>
      </w:r>
      <w:r w:rsidRPr="006A482F">
        <w:rPr>
          <w:rFonts w:ascii="Times New Roman" w:hAnsi="Times New Roman"/>
          <w:spacing w:val="-4"/>
          <w:sz w:val="24"/>
          <w:szCs w:val="24"/>
        </w:rPr>
        <w:t>-20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2F7237">
        <w:rPr>
          <w:rFonts w:ascii="Times New Roman" w:hAnsi="Times New Roman"/>
          <w:spacing w:val="-4"/>
          <w:sz w:val="24"/>
          <w:szCs w:val="24"/>
        </w:rPr>
        <w:t>4</w:t>
      </w:r>
      <w:r w:rsidRPr="006A482F">
        <w:rPr>
          <w:rFonts w:ascii="Times New Roman" w:hAnsi="Times New Roman"/>
          <w:spacing w:val="-4"/>
          <w:sz w:val="24"/>
          <w:szCs w:val="24"/>
        </w:rPr>
        <w:t xml:space="preserve"> учебный год</w:t>
      </w:r>
      <w:r w:rsidRPr="00904B71">
        <w:rPr>
          <w:sz w:val="26"/>
          <w:szCs w:val="26"/>
        </w:rPr>
        <w:t xml:space="preserve"> </w:t>
      </w:r>
      <w:r w:rsidRPr="00904B71">
        <w:rPr>
          <w:rFonts w:ascii="Times New Roman" w:hAnsi="Times New Roman"/>
          <w:sz w:val="24"/>
          <w:szCs w:val="24"/>
        </w:rPr>
        <w:t>является одним из разделов основной образовательной  программы начального общего образования</w:t>
      </w:r>
      <w:r w:rsidRPr="00904B7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МБОУ «СОШ№2»</w:t>
      </w:r>
      <w:r w:rsidRPr="00904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A28FC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ет</w:t>
      </w:r>
      <w:r w:rsidRPr="00AA28FC">
        <w:rPr>
          <w:rFonts w:ascii="Times New Roman" w:hAnsi="Times New Roman"/>
          <w:sz w:val="24"/>
          <w:szCs w:val="24"/>
        </w:rPr>
        <w:t xml:space="preserve">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учащихся.</w:t>
      </w:r>
    </w:p>
    <w:p w:rsidR="00184DCF" w:rsidRDefault="00184DCF" w:rsidP="00184DCF">
      <w:pPr>
        <w:pStyle w:val="a5"/>
        <w:ind w:firstLine="426"/>
        <w:rPr>
          <w:sz w:val="24"/>
        </w:rPr>
      </w:pPr>
      <w:r>
        <w:rPr>
          <w:sz w:val="24"/>
        </w:rPr>
        <w:t xml:space="preserve">    </w:t>
      </w:r>
      <w:r w:rsidRPr="006A482F">
        <w:rPr>
          <w:sz w:val="24"/>
        </w:rPr>
        <w:t xml:space="preserve">Учебный план </w:t>
      </w:r>
      <w:r>
        <w:rPr>
          <w:sz w:val="24"/>
        </w:rPr>
        <w:t xml:space="preserve">для </w:t>
      </w:r>
      <w:r w:rsidR="002F7237">
        <w:rPr>
          <w:sz w:val="24"/>
        </w:rPr>
        <w:t>3</w:t>
      </w:r>
      <w:r>
        <w:rPr>
          <w:sz w:val="24"/>
        </w:rPr>
        <w:t xml:space="preserve"> - 4 классов</w:t>
      </w:r>
      <w:r w:rsidRPr="006A482F">
        <w:rPr>
          <w:sz w:val="24"/>
        </w:rPr>
        <w:t xml:space="preserve">  составлен  на основании </w:t>
      </w:r>
      <w:r>
        <w:rPr>
          <w:sz w:val="24"/>
        </w:rPr>
        <w:t xml:space="preserve"> </w:t>
      </w:r>
      <w:r w:rsidRPr="000A3E87">
        <w:rPr>
          <w:color w:val="000000"/>
          <w:sz w:val="24"/>
        </w:rPr>
        <w:t>Федерального закона от 29.12.2012 N 273-ФЗ "Об образовании в Российской Федерации" (</w:t>
      </w:r>
      <w:r w:rsidR="00140C3C">
        <w:rPr>
          <w:color w:val="000000"/>
          <w:sz w:val="24"/>
        </w:rPr>
        <w:t>с изменениями и дополнениями</w:t>
      </w:r>
      <w:r w:rsidRPr="000A3E87">
        <w:rPr>
          <w:color w:val="000000"/>
          <w:sz w:val="24"/>
        </w:rPr>
        <w:t xml:space="preserve">), </w:t>
      </w:r>
      <w:r w:rsidRPr="000A3E87">
        <w:rPr>
          <w:sz w:val="24"/>
        </w:rPr>
        <w:t>Устава</w:t>
      </w:r>
      <w:r w:rsidRPr="006A482F">
        <w:rPr>
          <w:sz w:val="24"/>
        </w:rPr>
        <w:t xml:space="preserve"> школы и требований следующих документов:</w:t>
      </w:r>
    </w:p>
    <w:p w:rsidR="00184DCF" w:rsidRDefault="00184DCF" w:rsidP="00184DCF">
      <w:pPr>
        <w:pStyle w:val="a5"/>
        <w:ind w:firstLine="0"/>
        <w:rPr>
          <w:sz w:val="24"/>
        </w:rPr>
      </w:pPr>
      <w:r>
        <w:rPr>
          <w:sz w:val="24"/>
        </w:rPr>
        <w:t>- Ф</w:t>
      </w:r>
      <w:r w:rsidRPr="008D45E0">
        <w:rPr>
          <w:sz w:val="24"/>
        </w:rPr>
        <w:t>едеральн</w:t>
      </w:r>
      <w:r>
        <w:rPr>
          <w:sz w:val="24"/>
        </w:rPr>
        <w:t>ого</w:t>
      </w:r>
      <w:r w:rsidRPr="008D45E0">
        <w:rPr>
          <w:sz w:val="24"/>
        </w:rPr>
        <w:t xml:space="preserve"> закон</w:t>
      </w:r>
      <w:r>
        <w:rPr>
          <w:sz w:val="24"/>
        </w:rPr>
        <w:t>а</w:t>
      </w:r>
      <w:r w:rsidRPr="008D45E0">
        <w:rPr>
          <w:sz w:val="24"/>
        </w:rPr>
        <w:t xml:space="preserve"> от 24.11.1995 г. № 181-ФЗ «О социальной защите инвалидов в Российской Федерации»</w:t>
      </w:r>
      <w:r>
        <w:rPr>
          <w:sz w:val="24"/>
        </w:rPr>
        <w:t xml:space="preserve"> </w:t>
      </w:r>
      <w:r w:rsidRPr="00526227">
        <w:rPr>
          <w:sz w:val="24"/>
        </w:rPr>
        <w:t>(изм. от 21.07.2014);</w:t>
      </w:r>
    </w:p>
    <w:p w:rsidR="00184DCF" w:rsidRPr="0071009E" w:rsidRDefault="00184DCF" w:rsidP="00184DCF">
      <w:pPr>
        <w:spacing w:after="0"/>
        <w:rPr>
          <w:rFonts w:ascii="Times New Roman" w:hAnsi="Times New Roman"/>
          <w:sz w:val="24"/>
          <w:szCs w:val="24"/>
        </w:rPr>
      </w:pPr>
      <w:r w:rsidRPr="0071009E">
        <w:rPr>
          <w:rFonts w:ascii="Times New Roman" w:hAnsi="Times New Roman"/>
          <w:sz w:val="24"/>
          <w:szCs w:val="24"/>
        </w:rPr>
        <w:t xml:space="preserve">- Федерального закона от 30 июня </w:t>
      </w:r>
      <w:smartTag w:uri="urn:schemas-microsoft-com:office:smarttags" w:element="metricconverter">
        <w:smartTagPr>
          <w:attr w:name="ProductID" w:val="2007 г"/>
        </w:smartTagPr>
        <w:r w:rsidRPr="0071009E">
          <w:rPr>
            <w:rFonts w:ascii="Times New Roman" w:hAnsi="Times New Roman"/>
            <w:sz w:val="24"/>
            <w:szCs w:val="24"/>
          </w:rPr>
          <w:t>2007 г</w:t>
        </w:r>
      </w:smartTag>
      <w:r w:rsidRPr="0071009E">
        <w:rPr>
          <w:rFonts w:ascii="Times New Roman" w:hAnsi="Times New Roman"/>
          <w:sz w:val="24"/>
          <w:szCs w:val="24"/>
        </w:rPr>
        <w:t>. №120-ФЗ "О внесении изменений в отдельные законодательные акты РФ по вопросу о гражданах с ограниченными возможностями здоровья" (изм. от 02.07.2013)</w:t>
      </w:r>
      <w:r>
        <w:rPr>
          <w:rFonts w:ascii="Times New Roman" w:hAnsi="Times New Roman"/>
          <w:sz w:val="24"/>
          <w:szCs w:val="24"/>
        </w:rPr>
        <w:t>;</w:t>
      </w:r>
    </w:p>
    <w:p w:rsidR="008648A6" w:rsidRPr="008648A6" w:rsidRDefault="00184DCF" w:rsidP="008648A6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A482F">
        <w:rPr>
          <w:rFonts w:ascii="Times New Roman" w:hAnsi="Times New Roman"/>
          <w:sz w:val="24"/>
          <w:szCs w:val="24"/>
        </w:rPr>
        <w:t xml:space="preserve">остановления государственного санитарного врача Российской Федерации </w:t>
      </w:r>
      <w:r w:rsidR="008648A6" w:rsidRPr="008648A6">
        <w:rPr>
          <w:rFonts w:ascii="Times New Roman" w:hAnsi="Times New Roman"/>
          <w:bCs/>
          <w:color w:val="222222"/>
          <w:sz w:val="24"/>
          <w:szCs w:val="24"/>
        </w:rPr>
        <w:t>от 28 сентября 2020 года № 28</w:t>
      </w:r>
      <w:r w:rsidR="00563317">
        <w:rPr>
          <w:rFonts w:ascii="Times New Roman" w:hAnsi="Times New Roman"/>
          <w:bCs/>
          <w:color w:val="222222"/>
          <w:sz w:val="24"/>
          <w:szCs w:val="24"/>
        </w:rPr>
        <w:t xml:space="preserve"> «</w:t>
      </w:r>
      <w:r w:rsidR="008648A6" w:rsidRPr="008648A6">
        <w:rPr>
          <w:rFonts w:ascii="Times New Roman" w:hAnsi="Times New Roman"/>
          <w:bCs/>
          <w:color w:val="222222"/>
          <w:sz w:val="24"/>
          <w:szCs w:val="24"/>
        </w:rPr>
        <w:t>Об утверждении санитарных правил СП 2.4.3648-20</w:t>
      </w:r>
      <w:r w:rsidR="008648A6" w:rsidRPr="008648A6">
        <w:rPr>
          <w:rFonts w:ascii="Times New Roman" w:hAnsi="Times New Roman"/>
          <w:bCs/>
          <w:color w:val="222222"/>
          <w:sz w:val="24"/>
          <w:szCs w:val="24"/>
        </w:rPr>
        <w:br/>
        <w:t>«Санитарно-эпидемиологические требования к организациям воспитания и обучения, отдыха и оздоровления детей и молодежи»</w:t>
      </w:r>
      <w:r w:rsidR="008648A6">
        <w:rPr>
          <w:rFonts w:ascii="Times New Roman" w:hAnsi="Times New Roman"/>
          <w:bCs/>
          <w:color w:val="222222"/>
          <w:sz w:val="24"/>
          <w:szCs w:val="24"/>
        </w:rPr>
        <w:t>;</w:t>
      </w:r>
    </w:p>
    <w:p w:rsidR="00184DCF" w:rsidRDefault="00184DCF" w:rsidP="00184D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A482F">
        <w:rPr>
          <w:rFonts w:ascii="Times New Roman" w:hAnsi="Times New Roman"/>
          <w:sz w:val="24"/>
          <w:szCs w:val="24"/>
        </w:rPr>
        <w:t xml:space="preserve">остановления Главного государственного санитарного врача Российской Федерации от </w:t>
      </w:r>
      <w:r>
        <w:rPr>
          <w:rFonts w:ascii="Times New Roman" w:hAnsi="Times New Roman"/>
          <w:sz w:val="24"/>
          <w:szCs w:val="24"/>
        </w:rPr>
        <w:t xml:space="preserve">10 июля 2015 </w:t>
      </w:r>
      <w:r w:rsidRPr="006A482F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6A482F">
        <w:rPr>
          <w:rFonts w:ascii="Times New Roman" w:hAnsi="Times New Roman"/>
          <w:sz w:val="24"/>
          <w:szCs w:val="24"/>
        </w:rPr>
        <w:t>«Об утверждении  СанПиН 2.4.2.</w:t>
      </w:r>
      <w:r>
        <w:rPr>
          <w:rFonts w:ascii="Times New Roman" w:hAnsi="Times New Roman"/>
          <w:sz w:val="24"/>
          <w:szCs w:val="24"/>
        </w:rPr>
        <w:t>3286-</w:t>
      </w:r>
      <w:r w:rsidRPr="006A4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6A4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A482F">
        <w:rPr>
          <w:rFonts w:ascii="Times New Roman" w:hAnsi="Times New Roman"/>
          <w:sz w:val="24"/>
          <w:szCs w:val="24"/>
        </w:rPr>
        <w:t>Санитарно-эпидемиологические требования  к условиям и организации обучения</w:t>
      </w:r>
      <w:r>
        <w:rPr>
          <w:rFonts w:ascii="Times New Roman" w:hAnsi="Times New Roman"/>
          <w:sz w:val="24"/>
          <w:szCs w:val="24"/>
        </w:rPr>
        <w:t xml:space="preserve"> и воспитания в организациях, осуществляющих</w:t>
      </w:r>
      <w:r w:rsidRPr="006A482F">
        <w:rPr>
          <w:rFonts w:ascii="Times New Roman" w:hAnsi="Times New Roman"/>
          <w:sz w:val="24"/>
          <w:szCs w:val="24"/>
        </w:rPr>
        <w:t xml:space="preserve"> 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6A4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6A482F">
        <w:rPr>
          <w:rFonts w:ascii="Times New Roman" w:hAnsi="Times New Roman"/>
          <w:sz w:val="24"/>
          <w:szCs w:val="24"/>
        </w:rPr>
        <w:t>»;</w:t>
      </w:r>
    </w:p>
    <w:p w:rsidR="00140C3C" w:rsidRPr="005D3D8A" w:rsidRDefault="00184DCF" w:rsidP="00140C3C">
      <w:pPr>
        <w:pStyle w:val="a7"/>
        <w:spacing w:after="0" w:line="240" w:lineRule="auto"/>
        <w:ind w:left="0" w:right="-18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П</w:t>
      </w:r>
      <w:r w:rsidRPr="00D65F6C">
        <w:rPr>
          <w:rFonts w:ascii="Times New Roman" w:hAnsi="Times New Roman"/>
          <w:sz w:val="24"/>
          <w:szCs w:val="24"/>
        </w:rPr>
        <w:t>риказа Министерства образования и науки</w:t>
      </w:r>
      <w:r w:rsidRPr="00D65F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5F6C">
        <w:rPr>
          <w:rFonts w:ascii="Times New Roman" w:hAnsi="Times New Roman"/>
          <w:sz w:val="24"/>
          <w:szCs w:val="24"/>
        </w:rPr>
        <w:t>Российской Федерации  от 06.10.2009 г. № 373 «Об утверждении  и введении в действие Федерального государственного образовательного стандарта начального общего образования»</w:t>
      </w:r>
      <w:r w:rsidRPr="00CD2E74">
        <w:rPr>
          <w:color w:val="999999"/>
          <w:sz w:val="21"/>
          <w:szCs w:val="21"/>
          <w:shd w:val="clear" w:color="auto" w:fill="FFFFFF"/>
        </w:rPr>
        <w:t xml:space="preserve"> </w:t>
      </w:r>
      <w:r w:rsidRPr="00CD2E74">
        <w:rPr>
          <w:rFonts w:ascii="Times New Roman" w:hAnsi="Times New Roman"/>
          <w:sz w:val="24"/>
          <w:szCs w:val="24"/>
          <w:shd w:val="clear" w:color="auto" w:fill="FFFFFF"/>
        </w:rPr>
        <w:t xml:space="preserve">(в ред. Приказов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CD2E74">
        <w:rPr>
          <w:rFonts w:ascii="Times New Roman" w:hAnsi="Times New Roman"/>
          <w:sz w:val="24"/>
          <w:szCs w:val="24"/>
          <w:shd w:val="clear" w:color="auto" w:fill="FFFFFF"/>
        </w:rPr>
        <w:t>Минобрнауки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2E74">
        <w:rPr>
          <w:rFonts w:ascii="Times New Roman" w:hAnsi="Times New Roman"/>
          <w:sz w:val="24"/>
          <w:szCs w:val="24"/>
          <w:shd w:val="clear" w:color="auto" w:fill="FFFFFF"/>
        </w:rPr>
        <w:t xml:space="preserve"> РФ </w:t>
      </w:r>
      <w:hyperlink r:id="rId7" w:anchor="l0" w:tgtFrame="_blank" w:history="1">
        <w:r w:rsidRPr="005D3D8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26.11.2010 N 1241</w:t>
        </w:r>
      </w:hyperlink>
      <w:r w:rsidRPr="005D3D8A">
        <w:rPr>
          <w:rStyle w:val="revlinks-hidden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8" w:anchor="l0" w:tgtFrame="_blank" w:history="1">
        <w:r w:rsidRPr="005D3D8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22.09.2011 N 2357</w:t>
        </w:r>
      </w:hyperlink>
      <w:r w:rsidRPr="005D3D8A">
        <w:rPr>
          <w:rStyle w:val="revlinks-hidden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9" w:anchor="l0" w:tgtFrame="_blank" w:history="1">
        <w:r w:rsidRPr="005D3D8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18.12.2012 N 1060</w:t>
        </w:r>
      </w:hyperlink>
      <w:r w:rsidRPr="005D3D8A">
        <w:rPr>
          <w:rStyle w:val="revlinks-hidden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0" w:anchor="l0" w:tgtFrame="_blank" w:history="1">
        <w:r w:rsidRPr="005D3D8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29.12.2014 N 1643</w:t>
        </w:r>
      </w:hyperlink>
      <w:r w:rsidRPr="005D3D8A">
        <w:rPr>
          <w:rStyle w:val="revlinks-hidden"/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1" w:anchor="l0" w:tgtFrame="_blank" w:history="1">
        <w:r w:rsidRPr="005D3D8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18.05.2015 N 507</w:t>
        </w:r>
      </w:hyperlink>
      <w:r w:rsidRPr="005D3D8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12" w:anchor="l0" w:tgtFrame="_blank" w:history="1">
        <w:r w:rsidRPr="005D3D8A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31.12.2015 N 1576</w:t>
        </w:r>
      </w:hyperlink>
      <w:r w:rsidRPr="005D3D8A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184DCF" w:rsidRPr="00140C3C" w:rsidRDefault="00140C3C" w:rsidP="00140C3C">
      <w:pPr>
        <w:pStyle w:val="a7"/>
        <w:spacing w:after="0" w:line="240" w:lineRule="auto"/>
        <w:ind w:left="0" w:right="-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0A3E87" w:rsidRPr="00140C3C">
        <w:rPr>
          <w:rFonts w:ascii="Times New Roman" w:hAnsi="Times New Roman"/>
          <w:bCs/>
          <w:kern w:val="36"/>
          <w:sz w:val="24"/>
          <w:szCs w:val="24"/>
        </w:rPr>
        <w:t>Приказ</w:t>
      </w:r>
      <w:r w:rsidRPr="00140C3C">
        <w:rPr>
          <w:rFonts w:ascii="Times New Roman" w:hAnsi="Times New Roman"/>
          <w:bCs/>
          <w:kern w:val="36"/>
          <w:sz w:val="24"/>
          <w:szCs w:val="24"/>
        </w:rPr>
        <w:t>а</w:t>
      </w:r>
      <w:r w:rsidR="000A3E87" w:rsidRPr="00140C3C">
        <w:rPr>
          <w:rFonts w:ascii="Times New Roman" w:hAnsi="Times New Roman"/>
          <w:bCs/>
          <w:kern w:val="36"/>
          <w:sz w:val="24"/>
          <w:szCs w:val="24"/>
        </w:rPr>
        <w:t xml:space="preserve"> Минпросвещения России от 28.12.2018 N 345 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5D3D8A" w:rsidRPr="00140C3C">
        <w:rPr>
          <w:rFonts w:ascii="Times New Roman" w:hAnsi="Times New Roman"/>
          <w:bCs/>
          <w:kern w:val="36"/>
          <w:sz w:val="24"/>
          <w:szCs w:val="24"/>
        </w:rPr>
        <w:t>(</w:t>
      </w:r>
      <w:r w:rsidR="005D3D8A">
        <w:rPr>
          <w:rFonts w:ascii="Times New Roman" w:hAnsi="Times New Roman"/>
          <w:bCs/>
          <w:kern w:val="36"/>
          <w:sz w:val="24"/>
          <w:szCs w:val="24"/>
        </w:rPr>
        <w:t xml:space="preserve">в </w:t>
      </w:r>
      <w:r w:rsidR="005D3D8A" w:rsidRPr="00140C3C">
        <w:rPr>
          <w:rFonts w:ascii="Times New Roman" w:hAnsi="Times New Roman"/>
          <w:bCs/>
          <w:kern w:val="36"/>
          <w:sz w:val="24"/>
          <w:szCs w:val="24"/>
        </w:rPr>
        <w:t>ред. от 08.05.2019)</w:t>
      </w:r>
      <w:r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184DCF" w:rsidRPr="009941EF" w:rsidRDefault="00184DCF" w:rsidP="00184DCF">
      <w:pPr>
        <w:spacing w:after="0" w:line="240" w:lineRule="auto"/>
      </w:pPr>
      <w:r>
        <w:t xml:space="preserve">- </w:t>
      </w:r>
      <w:r w:rsidRPr="0052622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26227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19</w:t>
      </w:r>
      <w:r w:rsidR="00140C3C">
        <w:rPr>
          <w:rFonts w:ascii="Times New Roman" w:hAnsi="Times New Roman"/>
          <w:sz w:val="24"/>
          <w:szCs w:val="24"/>
        </w:rPr>
        <w:t xml:space="preserve">. 12. </w:t>
      </w:r>
      <w:smartTag w:uri="urn:schemas-microsoft-com:office:smarttags" w:element="metricconverter">
        <w:smartTagPr>
          <w:attr w:name="ProductID" w:val="2014 г"/>
        </w:smartTagPr>
        <w:r w:rsidRPr="00526227">
          <w:rPr>
            <w:rFonts w:ascii="Times New Roman" w:hAnsi="Times New Roman"/>
            <w:sz w:val="24"/>
            <w:szCs w:val="24"/>
          </w:rPr>
          <w:t>2014 г</w:t>
        </w:r>
      </w:smartTag>
      <w:r w:rsidRPr="005262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1598 </w:t>
      </w:r>
      <w:r w:rsidRPr="00526227">
        <w:rPr>
          <w:rFonts w:ascii="Times New Roman" w:hAnsi="Times New Roman"/>
          <w:sz w:val="24"/>
          <w:szCs w:val="24"/>
        </w:rPr>
        <w:t>“Об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0A022A">
        <w:rPr>
          <w:rFonts w:ascii="Times New Roman" w:hAnsi="Times New Roman"/>
        </w:rPr>
        <w:t>”;</w:t>
      </w:r>
    </w:p>
    <w:p w:rsidR="00184DCF" w:rsidRDefault="00184DCF" w:rsidP="00184DC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</w:t>
      </w:r>
      <w:r w:rsidRPr="00D65F6C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D65F6C">
        <w:rPr>
          <w:rFonts w:ascii="Times New Roman" w:hAnsi="Times New Roman"/>
          <w:sz w:val="24"/>
          <w:szCs w:val="24"/>
        </w:rPr>
        <w:t xml:space="preserve">Министерства </w:t>
      </w:r>
      <w:r w:rsidR="008648A6">
        <w:rPr>
          <w:rFonts w:ascii="Times New Roman" w:hAnsi="Times New Roman"/>
          <w:sz w:val="24"/>
          <w:szCs w:val="24"/>
        </w:rPr>
        <w:t>просвещения</w:t>
      </w:r>
      <w:r w:rsidRPr="00D65F6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648A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8648A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8648A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90298D">
        <w:rPr>
          <w:rFonts w:ascii="Times New Roman" w:hAnsi="Times New Roman"/>
          <w:sz w:val="24"/>
          <w:szCs w:val="24"/>
        </w:rPr>
        <w:t>115</w:t>
      </w:r>
      <w:r w:rsidRPr="0090298D">
        <w:rPr>
          <w:rFonts w:ascii="Times New Roman" w:hAnsi="Times New Roman"/>
          <w:bCs/>
          <w:color w:val="333333"/>
          <w:sz w:val="24"/>
          <w:szCs w:val="24"/>
        </w:rPr>
        <w:t>;</w:t>
      </w:r>
    </w:p>
    <w:p w:rsidR="00184DCF" w:rsidRPr="006A482F" w:rsidRDefault="00184DCF" w:rsidP="00184D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D39">
        <w:rPr>
          <w:rFonts w:ascii="Times New Roman" w:hAnsi="Times New Roman"/>
          <w:sz w:val="24"/>
          <w:szCs w:val="24"/>
        </w:rPr>
        <w:t>Закона Кемеровской области от 05.07.2013 N 86-ОЗ "Об образовании" (</w:t>
      </w:r>
      <w:r>
        <w:rPr>
          <w:rFonts w:ascii="Times New Roman" w:hAnsi="Times New Roman"/>
          <w:sz w:val="24"/>
          <w:szCs w:val="24"/>
        </w:rPr>
        <w:t>с изм. на 14.06.2018</w:t>
      </w:r>
      <w:r w:rsidRPr="007F1D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184DCF" w:rsidRPr="00EC7E52" w:rsidRDefault="00184DCF" w:rsidP="00184DCF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2CB3">
        <w:rPr>
          <w:rFonts w:ascii="Times New Roman" w:hAnsi="Times New Roman"/>
          <w:sz w:val="24"/>
          <w:szCs w:val="24"/>
        </w:rPr>
        <w:t xml:space="preserve"> </w:t>
      </w:r>
      <w:r w:rsidRPr="00EC7E52">
        <w:rPr>
          <w:rFonts w:ascii="Times New Roman" w:hAnsi="Times New Roman"/>
          <w:sz w:val="24"/>
          <w:szCs w:val="24"/>
        </w:rPr>
        <w:t xml:space="preserve">Приказа ДОиН Кемеровской области от </w:t>
      </w:r>
      <w:r>
        <w:rPr>
          <w:rFonts w:ascii="Times New Roman" w:hAnsi="Times New Roman"/>
          <w:sz w:val="24"/>
          <w:szCs w:val="24"/>
        </w:rPr>
        <w:t>1</w:t>
      </w:r>
      <w:r w:rsidR="007339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.05.201</w:t>
      </w:r>
      <w:r w:rsidR="007339B5">
        <w:rPr>
          <w:rFonts w:ascii="Times New Roman" w:hAnsi="Times New Roman"/>
          <w:sz w:val="24"/>
          <w:szCs w:val="24"/>
        </w:rPr>
        <w:t>9</w:t>
      </w:r>
      <w:r w:rsidRPr="00EC7E52">
        <w:rPr>
          <w:rFonts w:ascii="Times New Roman" w:hAnsi="Times New Roman"/>
          <w:sz w:val="24"/>
          <w:szCs w:val="24"/>
        </w:rPr>
        <w:t xml:space="preserve"> г №</w:t>
      </w:r>
      <w:r>
        <w:rPr>
          <w:rFonts w:ascii="Times New Roman" w:hAnsi="Times New Roman"/>
          <w:sz w:val="24"/>
          <w:szCs w:val="24"/>
        </w:rPr>
        <w:t xml:space="preserve"> 9</w:t>
      </w:r>
      <w:r w:rsidR="007339B5">
        <w:rPr>
          <w:rFonts w:ascii="Times New Roman" w:hAnsi="Times New Roman"/>
          <w:sz w:val="24"/>
          <w:szCs w:val="24"/>
        </w:rPr>
        <w:t>98</w:t>
      </w:r>
      <w:r w:rsidRPr="00EC7E52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методических рекомендациях по составлению учебных планов для 1-11 (12) классов образовательных организаций Кемеровской области на 201</w:t>
      </w:r>
      <w:r w:rsidR="007339B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7339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год»</w:t>
      </w:r>
      <w:r w:rsidRPr="00EC7E52">
        <w:rPr>
          <w:rFonts w:ascii="Times New Roman" w:hAnsi="Times New Roman"/>
          <w:sz w:val="24"/>
          <w:szCs w:val="24"/>
        </w:rPr>
        <w:t>;</w:t>
      </w:r>
    </w:p>
    <w:p w:rsidR="00184DCF" w:rsidRDefault="00184DCF" w:rsidP="00184DC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8D45E0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8D45E0">
        <w:rPr>
          <w:rFonts w:ascii="Times New Roman" w:hAnsi="Times New Roman"/>
          <w:color w:val="000000"/>
          <w:sz w:val="24"/>
          <w:szCs w:val="24"/>
        </w:rPr>
        <w:t xml:space="preserve">оллегии администрации Кемеровской области от 09.06.2005 №54 «О мерах по реализации закона Кемеровской области от 14.02.2005 №25-ОЗ «О </w:t>
      </w:r>
      <w:r>
        <w:rPr>
          <w:rFonts w:ascii="Times New Roman" w:hAnsi="Times New Roman"/>
          <w:color w:val="000000"/>
          <w:sz w:val="24"/>
          <w:szCs w:val="24"/>
        </w:rPr>
        <w:t>социальной поддержке инвалидов»;</w:t>
      </w:r>
    </w:p>
    <w:p w:rsidR="00184DCF" w:rsidRDefault="00184DCF" w:rsidP="00184DC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D45E0">
        <w:rPr>
          <w:rFonts w:ascii="Times New Roman" w:hAnsi="Times New Roman"/>
          <w:color w:val="000000"/>
          <w:sz w:val="24"/>
          <w:szCs w:val="24"/>
        </w:rPr>
        <w:t xml:space="preserve"> Постановления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8D45E0">
        <w:rPr>
          <w:rFonts w:ascii="Times New Roman" w:hAnsi="Times New Roman"/>
          <w:color w:val="000000"/>
          <w:sz w:val="24"/>
          <w:szCs w:val="24"/>
        </w:rPr>
        <w:t xml:space="preserve">оллегии администрации Кемеровской области от 09.08.2010 №338 «О внесении изменений в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8D45E0">
        <w:rPr>
          <w:rFonts w:ascii="Times New Roman" w:hAnsi="Times New Roman"/>
          <w:color w:val="000000"/>
          <w:sz w:val="24"/>
          <w:szCs w:val="24"/>
        </w:rPr>
        <w:t xml:space="preserve">остановление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8D45E0">
        <w:rPr>
          <w:rFonts w:ascii="Times New Roman" w:hAnsi="Times New Roman"/>
          <w:color w:val="000000"/>
          <w:sz w:val="24"/>
          <w:szCs w:val="24"/>
        </w:rPr>
        <w:t>оллегии администрации Кемеровской области от 09.06.2005 №54 «О мерах по реализации закона Кемеровской области от 14.02.2005 №25-ОЗ «О социальной поддержке инвалидов»</w:t>
      </w:r>
      <w:r w:rsidR="00140C3C">
        <w:rPr>
          <w:rFonts w:ascii="Times New Roman" w:hAnsi="Times New Roman"/>
          <w:color w:val="000000"/>
          <w:sz w:val="24"/>
          <w:szCs w:val="24"/>
        </w:rPr>
        <w:t>.</w:t>
      </w:r>
    </w:p>
    <w:p w:rsidR="00184DCF" w:rsidRPr="00452C1D" w:rsidRDefault="00184DCF" w:rsidP="00184DC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52C1D">
        <w:rPr>
          <w:rFonts w:ascii="Times New Roman" w:hAnsi="Times New Roman"/>
          <w:sz w:val="24"/>
          <w:szCs w:val="24"/>
        </w:rPr>
        <w:t xml:space="preserve">Учебный план для </w:t>
      </w:r>
      <w:r w:rsidR="002F7237">
        <w:rPr>
          <w:rFonts w:ascii="Times New Roman" w:hAnsi="Times New Roman"/>
          <w:sz w:val="24"/>
          <w:szCs w:val="24"/>
        </w:rPr>
        <w:t>3</w:t>
      </w:r>
      <w:r w:rsidRPr="00452C1D">
        <w:rPr>
          <w:rFonts w:ascii="Times New Roman" w:hAnsi="Times New Roman"/>
          <w:sz w:val="24"/>
          <w:szCs w:val="24"/>
        </w:rPr>
        <w:t xml:space="preserve"> - 4 классов определяет максимальный объем учебной нагрузки учащихся общеобразовательных классов, устанавливает перечень учебных предметов и объем учебного времени, отводимого на их изучение по учебным годам.  </w:t>
      </w:r>
    </w:p>
    <w:p w:rsidR="00184DCF" w:rsidRPr="006A482F" w:rsidRDefault="00184DCF" w:rsidP="00184DCF">
      <w:pPr>
        <w:spacing w:after="0" w:line="240" w:lineRule="auto"/>
        <w:ind w:left="76" w:firstLine="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«СОШ№2»</w:t>
      </w:r>
      <w:r w:rsidRPr="006A482F">
        <w:rPr>
          <w:rFonts w:ascii="Times New Roman" w:hAnsi="Times New Roman"/>
          <w:sz w:val="24"/>
          <w:szCs w:val="24"/>
        </w:rPr>
        <w:t xml:space="preserve"> работает в режиме </w:t>
      </w:r>
      <w:r>
        <w:rPr>
          <w:rFonts w:ascii="Times New Roman" w:hAnsi="Times New Roman"/>
          <w:sz w:val="24"/>
          <w:szCs w:val="24"/>
        </w:rPr>
        <w:t xml:space="preserve">пятидневной недели, в </w:t>
      </w:r>
      <w:r w:rsidR="00571C74">
        <w:rPr>
          <w:rFonts w:ascii="Times New Roman" w:hAnsi="Times New Roman"/>
          <w:sz w:val="24"/>
          <w:szCs w:val="24"/>
        </w:rPr>
        <w:t>две смены</w:t>
      </w:r>
      <w:r>
        <w:rPr>
          <w:rFonts w:ascii="Times New Roman" w:hAnsi="Times New Roman"/>
          <w:sz w:val="24"/>
          <w:szCs w:val="24"/>
        </w:rPr>
        <w:t>. Пр</w:t>
      </w:r>
      <w:r w:rsidRPr="006A482F">
        <w:rPr>
          <w:rFonts w:ascii="Times New Roman" w:hAnsi="Times New Roman"/>
          <w:sz w:val="24"/>
          <w:szCs w:val="24"/>
        </w:rPr>
        <w:t xml:space="preserve">одолжительность перемен – 10 - 20 минут, начало первой смены </w:t>
      </w:r>
      <w:r w:rsidRPr="005F618D">
        <w:rPr>
          <w:rFonts w:ascii="Times New Roman" w:hAnsi="Times New Roman"/>
          <w:sz w:val="24"/>
          <w:szCs w:val="24"/>
        </w:rPr>
        <w:t>– 8.</w:t>
      </w:r>
      <w:r w:rsidR="00571C7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184DCF" w:rsidRDefault="00184DCF" w:rsidP="00184DCF">
      <w:pPr>
        <w:ind w:left="20" w:firstLine="276"/>
        <w:rPr>
          <w:rFonts w:ascii="Times New Roman" w:hAnsi="Times New Roman"/>
          <w:sz w:val="24"/>
          <w:szCs w:val="24"/>
        </w:rPr>
      </w:pPr>
      <w:r w:rsidRPr="006A482F">
        <w:rPr>
          <w:rFonts w:ascii="Times New Roman" w:hAnsi="Times New Roman"/>
          <w:sz w:val="24"/>
          <w:szCs w:val="24"/>
        </w:rPr>
        <w:t xml:space="preserve">      Набор учебных предметов не нарушает единого образовательного пространства Российской Федерации, что гарантирует соблюдение </w:t>
      </w:r>
      <w:r>
        <w:rPr>
          <w:rFonts w:ascii="Times New Roman" w:hAnsi="Times New Roman"/>
          <w:sz w:val="24"/>
          <w:szCs w:val="24"/>
        </w:rPr>
        <w:t>Федерального з</w:t>
      </w:r>
      <w:r w:rsidRPr="006A482F">
        <w:rPr>
          <w:rFonts w:ascii="Times New Roman" w:hAnsi="Times New Roman"/>
          <w:sz w:val="24"/>
          <w:szCs w:val="24"/>
        </w:rPr>
        <w:t>акона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A482F">
        <w:rPr>
          <w:rFonts w:ascii="Times New Roman" w:hAnsi="Times New Roman"/>
          <w:sz w:val="24"/>
          <w:szCs w:val="24"/>
        </w:rPr>
        <w:t xml:space="preserve">». </w:t>
      </w:r>
    </w:p>
    <w:p w:rsidR="00184DCF" w:rsidRDefault="00184DCF" w:rsidP="00184DCF">
      <w:pPr>
        <w:spacing w:after="0"/>
        <w:ind w:left="76"/>
        <w:jc w:val="center"/>
        <w:rPr>
          <w:rFonts w:ascii="Times New Roman" w:hAnsi="Times New Roman"/>
          <w:b/>
          <w:sz w:val="24"/>
          <w:szCs w:val="24"/>
        </w:rPr>
      </w:pPr>
      <w:r w:rsidRPr="00326B84">
        <w:rPr>
          <w:rFonts w:ascii="Times New Roman" w:hAnsi="Times New Roman"/>
          <w:b/>
          <w:sz w:val="24"/>
          <w:szCs w:val="24"/>
        </w:rPr>
        <w:t>Формы промежуточной аттестации учащихся</w:t>
      </w:r>
    </w:p>
    <w:p w:rsidR="009B6981" w:rsidRDefault="009B6981" w:rsidP="00184DCF">
      <w:pPr>
        <w:spacing w:after="0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9B6981" w:rsidRPr="009B6981" w:rsidRDefault="00184DCF" w:rsidP="009B698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tab/>
      </w:r>
      <w:r w:rsidRPr="009B6981">
        <w:rPr>
          <w:rFonts w:ascii="Times New Roman" w:hAnsi="Times New Roman"/>
          <w:sz w:val="24"/>
          <w:szCs w:val="24"/>
        </w:rPr>
        <w:t xml:space="preserve">Освоение </w:t>
      </w:r>
      <w:r w:rsidR="00452C4E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(далее по тексту </w:t>
      </w:r>
      <w:r w:rsidR="009B6981">
        <w:rPr>
          <w:rFonts w:ascii="Times New Roman" w:hAnsi="Times New Roman"/>
          <w:sz w:val="24"/>
          <w:szCs w:val="24"/>
        </w:rPr>
        <w:t>ООП НОО</w:t>
      </w:r>
      <w:r w:rsidR="00452C4E">
        <w:rPr>
          <w:rFonts w:ascii="Times New Roman" w:hAnsi="Times New Roman"/>
          <w:sz w:val="24"/>
          <w:szCs w:val="24"/>
        </w:rPr>
        <w:t>)</w:t>
      </w:r>
      <w:r w:rsidRPr="009B6981">
        <w:rPr>
          <w:rFonts w:ascii="Times New Roman" w:hAnsi="Times New Roman"/>
          <w:sz w:val="24"/>
          <w:szCs w:val="24"/>
        </w:rPr>
        <w:t>, в том числе отдельной части или всего объема учебного предмета, курса, дисциплины (модуля), сопровождается промежуточной аттестацией учащихся, проводимой в формах и в порядке, установленном Положением школы «О формах, периодичности и порядке текущего контроля успеваемости и промежуточной аттестации учащихся»</w:t>
      </w:r>
      <w:r w:rsidR="009B6981" w:rsidRPr="009B6981">
        <w:rPr>
          <w:rFonts w:ascii="Times New Roman" w:hAnsi="Times New Roman"/>
          <w:sz w:val="24"/>
          <w:szCs w:val="24"/>
        </w:rPr>
        <w:t xml:space="preserve">, утвержденным приказом </w:t>
      </w:r>
      <w:r w:rsidR="009B6981" w:rsidRPr="009B6981">
        <w:rPr>
          <w:rFonts w:ascii="Times New Roman" w:hAnsi="Times New Roman"/>
          <w:color w:val="000000"/>
          <w:sz w:val="24"/>
          <w:szCs w:val="24"/>
        </w:rPr>
        <w:t>МБОУ «СОШ №2»</w:t>
      </w:r>
      <w:r w:rsidR="009B69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F7237">
        <w:rPr>
          <w:rFonts w:ascii="Times New Roman" w:hAnsi="Times New Roman"/>
          <w:color w:val="000000"/>
          <w:sz w:val="24"/>
          <w:szCs w:val="24"/>
        </w:rPr>
        <w:t>от 10.03.2023 № 97.</w:t>
      </w:r>
    </w:p>
    <w:p w:rsidR="00184DCF" w:rsidRPr="00FD0722" w:rsidRDefault="00184DCF" w:rsidP="00184DCF">
      <w:pPr>
        <w:pStyle w:val="Default"/>
        <w:spacing w:line="276" w:lineRule="auto"/>
        <w:ind w:firstLine="708"/>
      </w:pPr>
      <w:r w:rsidRPr="00FD0722">
        <w:t xml:space="preserve">Формами промежуточной аттестации в рамках федеральных государственных образовательных стандартов </w:t>
      </w:r>
      <w:r>
        <w:t>начального</w:t>
      </w:r>
      <w:r w:rsidRPr="00FD0722">
        <w:t xml:space="preserve"> общего образования</w:t>
      </w:r>
      <w:r w:rsidR="009B6981">
        <w:t xml:space="preserve"> (далее по тексту ФГОС НОО)</w:t>
      </w:r>
      <w:r w:rsidRPr="00FD0722">
        <w:t xml:space="preserve"> являются:</w:t>
      </w:r>
    </w:p>
    <w:p w:rsidR="00184DCF" w:rsidRPr="00FD0722" w:rsidRDefault="00184DCF" w:rsidP="00184DCF">
      <w:pPr>
        <w:pStyle w:val="Default"/>
        <w:spacing w:line="276" w:lineRule="auto"/>
        <w:rPr>
          <w:color w:val="548DD4"/>
        </w:rPr>
      </w:pPr>
      <w:r w:rsidRPr="00FD0722">
        <w:rPr>
          <w:i/>
        </w:rPr>
        <w:t>на четвертной промежуточной аттестации</w:t>
      </w:r>
      <w:r>
        <w:rPr>
          <w:i/>
        </w:rPr>
        <w:t xml:space="preserve"> в </w:t>
      </w:r>
      <w:r w:rsidR="00190CE2">
        <w:rPr>
          <w:i/>
        </w:rPr>
        <w:t>3</w:t>
      </w:r>
      <w:r>
        <w:rPr>
          <w:i/>
        </w:rPr>
        <w:t xml:space="preserve"> - 4 классах</w:t>
      </w:r>
      <w:r w:rsidRPr="00FD0722">
        <w:rPr>
          <w:i/>
        </w:rPr>
        <w:t>:</w:t>
      </w:r>
    </w:p>
    <w:p w:rsidR="00184DCF" w:rsidRPr="004C31D7" w:rsidRDefault="00184DCF" w:rsidP="00184DCF">
      <w:pPr>
        <w:pStyle w:val="a8"/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FD0722">
        <w:rPr>
          <w:rFonts w:ascii="Times New Roman" w:hAnsi="Times New Roman"/>
          <w:sz w:val="24"/>
          <w:szCs w:val="24"/>
        </w:rPr>
        <w:t xml:space="preserve">– определение четвертной отметки </w:t>
      </w:r>
      <w:r w:rsidRPr="006541D2">
        <w:rPr>
          <w:rFonts w:ascii="Times New Roman" w:hAnsi="Times New Roman"/>
          <w:sz w:val="24"/>
          <w:szCs w:val="24"/>
        </w:rPr>
        <w:t>на основе результатов письменных работ и устных ответов учащихся и с учетом их фактических знаний, умений и навыков</w:t>
      </w:r>
      <w:r>
        <w:rPr>
          <w:rFonts w:ascii="Times New Roman" w:hAnsi="Times New Roman"/>
          <w:sz w:val="24"/>
          <w:szCs w:val="24"/>
        </w:rPr>
        <w:t>,</w:t>
      </w:r>
      <w:r w:rsidRPr="00FD0722">
        <w:rPr>
          <w:rFonts w:ascii="Times New Roman" w:hAnsi="Times New Roman"/>
          <w:sz w:val="24"/>
          <w:szCs w:val="24"/>
        </w:rPr>
        <w:t xml:space="preserve"> через выведение среднеарифметического всех  текущих отметок с округлением до целого числа </w:t>
      </w:r>
      <w:r w:rsidRPr="006541D2">
        <w:rPr>
          <w:rFonts w:ascii="Times New Roman" w:hAnsi="Times New Roman"/>
          <w:sz w:val="24"/>
          <w:szCs w:val="24"/>
        </w:rPr>
        <w:t>по правилам математического округления</w:t>
      </w:r>
      <w:r w:rsidR="004C31D7">
        <w:rPr>
          <w:rFonts w:ascii="Times New Roman" w:hAnsi="Times New Roman"/>
          <w:sz w:val="24"/>
          <w:szCs w:val="24"/>
        </w:rPr>
        <w:t>;</w:t>
      </w:r>
      <w:r w:rsidR="004C31D7" w:rsidRPr="004C31D7">
        <w:t xml:space="preserve"> </w:t>
      </w:r>
    </w:p>
    <w:p w:rsidR="00184DCF" w:rsidRPr="00FD0722" w:rsidRDefault="00184DCF" w:rsidP="00184DCF">
      <w:pPr>
        <w:spacing w:after="0"/>
        <w:rPr>
          <w:rFonts w:ascii="Times New Roman" w:hAnsi="Times New Roman"/>
          <w:i/>
          <w:sz w:val="24"/>
          <w:szCs w:val="24"/>
        </w:rPr>
      </w:pPr>
      <w:r w:rsidRPr="00FD0722">
        <w:rPr>
          <w:rFonts w:ascii="Times New Roman" w:hAnsi="Times New Roman"/>
          <w:i/>
          <w:sz w:val="24"/>
          <w:szCs w:val="24"/>
        </w:rPr>
        <w:t>на годовой промежуточной аттестации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90CE2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90CE2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-4 классах</w:t>
      </w:r>
      <w:r w:rsidR="007339B5">
        <w:rPr>
          <w:rFonts w:ascii="Times New Roman" w:hAnsi="Times New Roman"/>
          <w:i/>
          <w:sz w:val="24"/>
          <w:szCs w:val="24"/>
        </w:rPr>
        <w:t>:</w:t>
      </w:r>
    </w:p>
    <w:p w:rsidR="00184DCF" w:rsidRPr="00FD0722" w:rsidRDefault="00184DCF" w:rsidP="00184DCF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FD0722">
        <w:rPr>
          <w:rFonts w:ascii="Times New Roman" w:hAnsi="Times New Roman"/>
          <w:sz w:val="24"/>
          <w:szCs w:val="24"/>
        </w:rPr>
        <w:t xml:space="preserve">– письменные контрольные работы по </w:t>
      </w:r>
      <w:r>
        <w:rPr>
          <w:rFonts w:ascii="Times New Roman" w:hAnsi="Times New Roman"/>
          <w:sz w:val="24"/>
          <w:szCs w:val="24"/>
        </w:rPr>
        <w:t>русскому языку, математике;</w:t>
      </w:r>
    </w:p>
    <w:p w:rsidR="00184DCF" w:rsidRDefault="00184DCF" w:rsidP="00184DC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722">
        <w:rPr>
          <w:rFonts w:ascii="Times New Roman" w:hAnsi="Times New Roman"/>
          <w:sz w:val="24"/>
          <w:szCs w:val="24"/>
        </w:rPr>
        <w:t xml:space="preserve">– комплексная итоговая работа в </w:t>
      </w:r>
      <w:r w:rsidR="00190CE2">
        <w:rPr>
          <w:rFonts w:ascii="Times New Roman" w:hAnsi="Times New Roman"/>
          <w:sz w:val="24"/>
          <w:szCs w:val="24"/>
        </w:rPr>
        <w:t>3</w:t>
      </w:r>
      <w:r w:rsidRPr="00FD07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FD0722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ассах;</w:t>
      </w:r>
    </w:p>
    <w:p w:rsidR="00184DCF" w:rsidRDefault="00184DCF" w:rsidP="00184DC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72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проверка техники чтения </w:t>
      </w:r>
      <w:r w:rsidRPr="00FD0722">
        <w:rPr>
          <w:rFonts w:ascii="Times New Roman" w:hAnsi="Times New Roman"/>
          <w:sz w:val="24"/>
          <w:szCs w:val="24"/>
        </w:rPr>
        <w:t xml:space="preserve">в </w:t>
      </w:r>
      <w:r w:rsidR="00190CE2">
        <w:rPr>
          <w:rFonts w:ascii="Times New Roman" w:hAnsi="Times New Roman"/>
          <w:sz w:val="24"/>
          <w:szCs w:val="24"/>
        </w:rPr>
        <w:t>3</w:t>
      </w:r>
      <w:r w:rsidRPr="00FD07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FD0722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ассах.</w:t>
      </w:r>
    </w:p>
    <w:p w:rsidR="004C31D7" w:rsidRPr="004C31D7" w:rsidRDefault="009B6981" w:rsidP="004C31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B6981">
        <w:rPr>
          <w:rFonts w:ascii="Times New Roman" w:hAnsi="Times New Roman"/>
          <w:sz w:val="24"/>
          <w:szCs w:val="24"/>
        </w:rPr>
        <w:t xml:space="preserve">По остальным предметам учебного плана годовая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981">
        <w:rPr>
          <w:rFonts w:ascii="Times New Roman" w:hAnsi="Times New Roman"/>
          <w:sz w:val="24"/>
          <w:szCs w:val="24"/>
        </w:rPr>
        <w:t xml:space="preserve">промежуточная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981">
        <w:rPr>
          <w:rFonts w:ascii="Times New Roman" w:hAnsi="Times New Roman"/>
          <w:sz w:val="24"/>
          <w:szCs w:val="24"/>
        </w:rPr>
        <w:t>аттестация  осуществляется на основе результатов четвертных промежуточных аттестаций и представляет собой среднее арифметическое результатов четв</w:t>
      </w:r>
      <w:r>
        <w:rPr>
          <w:rFonts w:ascii="Times New Roman" w:hAnsi="Times New Roman"/>
          <w:sz w:val="24"/>
          <w:szCs w:val="24"/>
        </w:rPr>
        <w:t xml:space="preserve">ертных аттестаций. </w:t>
      </w:r>
      <w:r w:rsidRPr="009B6981">
        <w:rPr>
          <w:rFonts w:ascii="Times New Roman" w:hAnsi="Times New Roman"/>
          <w:bCs/>
          <w:sz w:val="24"/>
          <w:szCs w:val="24"/>
        </w:rPr>
        <w:t xml:space="preserve">Годовая отметка по предметам выставляется как округленное по законам математики до целого числа среднее арифметическое четвертных отметок, полученных учащимся по данному предмету, </w:t>
      </w:r>
      <w:r w:rsidR="004C31D7" w:rsidRPr="004C31D7">
        <w:rPr>
          <w:rFonts w:ascii="Times New Roman" w:hAnsi="Times New Roman"/>
          <w:bCs/>
          <w:sz w:val="24"/>
          <w:szCs w:val="24"/>
        </w:rPr>
        <w:t>Освоение учебных предметов «Русский родной язык», «Литературное чтение на русском родном языке» завершается годовой промежуточной аттестацией.</w:t>
      </w:r>
    </w:p>
    <w:p w:rsidR="00184DCF" w:rsidRPr="004C31D7" w:rsidRDefault="00184DCF" w:rsidP="004C31D7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4C31D7">
        <w:rPr>
          <w:rFonts w:ascii="Times New Roman" w:hAnsi="Times New Roman"/>
          <w:iCs/>
          <w:sz w:val="24"/>
          <w:szCs w:val="24"/>
        </w:rPr>
        <w:t xml:space="preserve">     Решением педагогического совета МБОУ «</w:t>
      </w:r>
      <w:r w:rsidR="0044573C">
        <w:rPr>
          <w:rFonts w:ascii="Times New Roman" w:hAnsi="Times New Roman"/>
          <w:iCs/>
          <w:sz w:val="24"/>
          <w:szCs w:val="24"/>
        </w:rPr>
        <w:t>С</w:t>
      </w:r>
      <w:r w:rsidRPr="004C31D7">
        <w:rPr>
          <w:rFonts w:ascii="Times New Roman" w:hAnsi="Times New Roman"/>
          <w:iCs/>
          <w:sz w:val="24"/>
          <w:szCs w:val="24"/>
        </w:rPr>
        <w:t>ОШ №2» устанавливаются сроки проведения годовой промежуточной аттестации по русскому языку и математике, технике чтения. Данное решение утверждается приказом директора и доводится до сведения всех участников образовательных отношений.</w:t>
      </w:r>
    </w:p>
    <w:p w:rsidR="00184DCF" w:rsidRDefault="00184DCF" w:rsidP="00184DCF">
      <w:pPr>
        <w:spacing w:after="0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184DCF" w:rsidRDefault="00184DCF" w:rsidP="00184DCF">
      <w:pPr>
        <w:spacing w:after="0"/>
        <w:ind w:left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</w:t>
      </w:r>
      <w:r w:rsidRPr="00160141">
        <w:rPr>
          <w:rFonts w:ascii="Times New Roman" w:hAnsi="Times New Roman"/>
          <w:b/>
          <w:sz w:val="24"/>
          <w:szCs w:val="24"/>
        </w:rPr>
        <w:t>ачально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160141">
        <w:rPr>
          <w:rFonts w:ascii="Times New Roman" w:hAnsi="Times New Roman"/>
          <w:b/>
          <w:sz w:val="24"/>
          <w:szCs w:val="24"/>
        </w:rPr>
        <w:t xml:space="preserve"> обще</w:t>
      </w:r>
      <w:r>
        <w:rPr>
          <w:rFonts w:ascii="Times New Roman" w:hAnsi="Times New Roman"/>
          <w:b/>
          <w:sz w:val="24"/>
          <w:szCs w:val="24"/>
        </w:rPr>
        <w:t>е</w:t>
      </w:r>
      <w:r w:rsidRPr="00160141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184DCF" w:rsidRPr="00326B84" w:rsidRDefault="00184DCF" w:rsidP="00184DCF">
      <w:pPr>
        <w:spacing w:after="0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184DCF" w:rsidRPr="00160141" w:rsidRDefault="00184DCF" w:rsidP="00184DCF">
      <w:pPr>
        <w:spacing w:after="0"/>
        <w:ind w:firstLine="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60141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  <w:r w:rsidRPr="00160141">
        <w:rPr>
          <w:rFonts w:ascii="Times New Roman" w:hAnsi="Times New Roman"/>
          <w:sz w:val="24"/>
          <w:szCs w:val="24"/>
        </w:rPr>
        <w:t xml:space="preserve"> (далее – учебный план) обеспечивает введение в действие и реализацию требований </w:t>
      </w:r>
      <w:r w:rsidRPr="00160141">
        <w:rPr>
          <w:rFonts w:ascii="Times New Roman" w:hAnsi="Times New Roman"/>
          <w:bCs/>
          <w:sz w:val="24"/>
          <w:szCs w:val="24"/>
        </w:rPr>
        <w:t>ФГОС НОО,</w:t>
      </w:r>
      <w:r w:rsidRPr="00160141">
        <w:rPr>
          <w:rFonts w:ascii="Times New Roman" w:hAnsi="Times New Roman"/>
          <w:sz w:val="24"/>
          <w:szCs w:val="24"/>
        </w:rPr>
        <w:t xml:space="preserve"> определяет общий объем нагрузки и максимальный объем аудиторной нагрузки учащихся, состав и структуру обязательных предметных областей и направлений внеурочной деятельности по классам (годам обучения).  </w:t>
      </w:r>
    </w:p>
    <w:p w:rsidR="00184DCF" w:rsidRDefault="00184DCF" w:rsidP="00184DCF">
      <w:pPr>
        <w:spacing w:after="0"/>
        <w:ind w:firstLine="188"/>
        <w:rPr>
          <w:rFonts w:ascii="Times New Roman" w:hAnsi="Times New Roman"/>
          <w:sz w:val="24"/>
          <w:szCs w:val="24"/>
        </w:rPr>
      </w:pPr>
      <w:r w:rsidRPr="00C41B2A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</w:t>
      </w:r>
      <w:r w:rsidRPr="00C41B2A">
        <w:rPr>
          <w:rFonts w:ascii="Times New Roman" w:hAnsi="Times New Roman"/>
          <w:color w:val="000000"/>
          <w:spacing w:val="-7"/>
          <w:sz w:val="24"/>
          <w:szCs w:val="24"/>
        </w:rPr>
        <w:t>Учебный план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уровня начального общего образования</w:t>
      </w:r>
      <w:r w:rsidRPr="00C41B2A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ориентирован на 4-х-</w:t>
      </w:r>
      <w:r w:rsidRPr="00C41B2A">
        <w:rPr>
          <w:rFonts w:ascii="Times New Roman" w:hAnsi="Times New Roman"/>
          <w:color w:val="000000"/>
          <w:spacing w:val="-9"/>
          <w:sz w:val="24"/>
          <w:szCs w:val="24"/>
        </w:rPr>
        <w:t xml:space="preserve">летний нормативный срок освоения </w:t>
      </w:r>
      <w:r w:rsidR="0044573C">
        <w:rPr>
          <w:rFonts w:ascii="Times New Roman" w:hAnsi="Times New Roman"/>
          <w:color w:val="000000"/>
          <w:spacing w:val="-9"/>
          <w:sz w:val="24"/>
          <w:szCs w:val="24"/>
        </w:rPr>
        <w:t>ООП НОО.</w:t>
      </w:r>
      <w:r w:rsidRPr="00C41B2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184DCF" w:rsidRDefault="00184DCF" w:rsidP="00E74B4A">
      <w:pPr>
        <w:spacing w:after="0"/>
        <w:ind w:firstLine="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E6319">
        <w:rPr>
          <w:rFonts w:ascii="Times New Roman" w:hAnsi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</w:t>
      </w:r>
      <w:r w:rsidRPr="007E6319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7E6319">
        <w:rPr>
          <w:rFonts w:ascii="Times New Roman" w:hAnsi="Times New Roman"/>
          <w:sz w:val="24"/>
          <w:szCs w:val="24"/>
        </w:rPr>
        <w:t xml:space="preserve">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  <w:r>
        <w:rPr>
          <w:rFonts w:ascii="Times New Roman" w:hAnsi="Times New Roman"/>
          <w:sz w:val="24"/>
          <w:szCs w:val="24"/>
        </w:rPr>
        <w:t>Уровень  начального общего образования</w:t>
      </w:r>
      <w:r w:rsidRPr="007E6319">
        <w:rPr>
          <w:rFonts w:ascii="Times New Roman" w:hAnsi="Times New Roman"/>
          <w:sz w:val="24"/>
          <w:szCs w:val="24"/>
        </w:rPr>
        <w:t xml:space="preserve">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</w:t>
      </w:r>
      <w:r>
        <w:rPr>
          <w:rFonts w:ascii="Times New Roman" w:hAnsi="Times New Roman"/>
          <w:sz w:val="24"/>
          <w:szCs w:val="24"/>
        </w:rPr>
        <w:t>.</w:t>
      </w:r>
    </w:p>
    <w:p w:rsidR="00184DCF" w:rsidRPr="00160141" w:rsidRDefault="00184DCF" w:rsidP="00184DC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160141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90CE2">
        <w:rPr>
          <w:rFonts w:ascii="Times New Roman" w:hAnsi="Times New Roman"/>
          <w:sz w:val="24"/>
          <w:szCs w:val="24"/>
        </w:rPr>
        <w:t>3-4-</w:t>
      </w:r>
      <w:r w:rsidRPr="00160141">
        <w:rPr>
          <w:rFonts w:ascii="Times New Roman" w:hAnsi="Times New Roman"/>
          <w:sz w:val="24"/>
          <w:szCs w:val="24"/>
        </w:rPr>
        <w:t>ых классах - 3</w:t>
      </w:r>
      <w:r w:rsidR="00190CE2">
        <w:rPr>
          <w:rFonts w:ascii="Times New Roman" w:hAnsi="Times New Roman"/>
          <w:sz w:val="24"/>
          <w:szCs w:val="24"/>
        </w:rPr>
        <w:t>4</w:t>
      </w:r>
      <w:r w:rsidRPr="00160141">
        <w:rPr>
          <w:rFonts w:ascii="Times New Roman" w:hAnsi="Times New Roman"/>
          <w:sz w:val="24"/>
          <w:szCs w:val="24"/>
        </w:rPr>
        <w:t xml:space="preserve"> учебные недели, продолжительность урока составляет 4</w:t>
      </w:r>
      <w:r>
        <w:rPr>
          <w:rFonts w:ascii="Times New Roman" w:hAnsi="Times New Roman"/>
          <w:sz w:val="24"/>
          <w:szCs w:val="24"/>
        </w:rPr>
        <w:t>0</w:t>
      </w:r>
      <w:r w:rsidRPr="00160141">
        <w:rPr>
          <w:rFonts w:ascii="Times New Roman" w:hAnsi="Times New Roman"/>
          <w:sz w:val="24"/>
          <w:szCs w:val="24"/>
        </w:rPr>
        <w:t xml:space="preserve"> минут. </w:t>
      </w:r>
    </w:p>
    <w:p w:rsidR="00184DCF" w:rsidRPr="00BE080C" w:rsidRDefault="00184DCF" w:rsidP="00184DCF">
      <w:pPr>
        <w:spacing w:after="0"/>
        <w:ind w:left="76" w:firstLine="350"/>
        <w:rPr>
          <w:rFonts w:ascii="Times New Roman" w:hAnsi="Times New Roman"/>
          <w:sz w:val="24"/>
          <w:szCs w:val="24"/>
        </w:rPr>
      </w:pPr>
      <w:r w:rsidRPr="00BE080C">
        <w:rPr>
          <w:rFonts w:ascii="Times New Roman" w:hAnsi="Times New Roman"/>
          <w:sz w:val="24"/>
          <w:szCs w:val="24"/>
        </w:rPr>
        <w:t>Учебный день для каждого учащегося разделен на два режимных блока:</w:t>
      </w:r>
    </w:p>
    <w:p w:rsidR="00184DCF" w:rsidRPr="00BE080C" w:rsidRDefault="00184DCF" w:rsidP="00184DC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E080C">
        <w:rPr>
          <w:rFonts w:ascii="Times New Roman" w:hAnsi="Times New Roman"/>
          <w:sz w:val="24"/>
          <w:szCs w:val="24"/>
        </w:rPr>
        <w:t>учеб</w:t>
      </w:r>
      <w:r w:rsidR="004724E9">
        <w:rPr>
          <w:rFonts w:ascii="Times New Roman" w:hAnsi="Times New Roman"/>
          <w:sz w:val="24"/>
          <w:szCs w:val="24"/>
        </w:rPr>
        <w:t>ный (изучение учебных предметов</w:t>
      </w:r>
      <w:r w:rsidRPr="00BE080C">
        <w:rPr>
          <w:rFonts w:ascii="Times New Roman" w:hAnsi="Times New Roman"/>
          <w:sz w:val="24"/>
          <w:szCs w:val="24"/>
        </w:rPr>
        <w:t>);</w:t>
      </w:r>
    </w:p>
    <w:p w:rsidR="00184DCF" w:rsidRPr="00945F7F" w:rsidRDefault="00184DCF" w:rsidP="00184DC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Pr="00BE080C">
        <w:rPr>
          <w:rFonts w:ascii="Times New Roman" w:hAnsi="Times New Roman"/>
          <w:sz w:val="24"/>
          <w:szCs w:val="24"/>
        </w:rPr>
        <w:t>внеурочный</w:t>
      </w:r>
      <w:r>
        <w:rPr>
          <w:rFonts w:ascii="Times New Roman" w:hAnsi="Times New Roman"/>
          <w:sz w:val="24"/>
          <w:szCs w:val="24"/>
        </w:rPr>
        <w:t>, включающий</w:t>
      </w:r>
      <w:r w:rsidRPr="00BE080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BE080C">
        <w:rPr>
          <w:rFonts w:ascii="Times New Roman" w:hAnsi="Times New Roman"/>
          <w:sz w:val="24"/>
          <w:szCs w:val="24"/>
        </w:rPr>
        <w:t xml:space="preserve"> круж</w:t>
      </w:r>
      <w:r>
        <w:rPr>
          <w:rFonts w:ascii="Times New Roman" w:hAnsi="Times New Roman"/>
          <w:sz w:val="24"/>
          <w:szCs w:val="24"/>
        </w:rPr>
        <w:t>ков, секций и социальные акции), для учащихся с ОВЗ</w:t>
      </w:r>
      <w:r w:rsidR="00472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коррекционно – развивающие занятия.</w:t>
      </w:r>
    </w:p>
    <w:p w:rsidR="00184DCF" w:rsidRDefault="00184DCF" w:rsidP="00184DCF">
      <w:pPr>
        <w:autoSpaceDE w:val="0"/>
        <w:spacing w:after="0"/>
        <w:ind w:firstLine="540"/>
        <w:rPr>
          <w:rFonts w:ascii="Times New Roman" w:hAnsi="Times New Roman"/>
          <w:sz w:val="24"/>
          <w:szCs w:val="24"/>
        </w:rPr>
      </w:pPr>
      <w:r w:rsidRPr="00BE080C">
        <w:rPr>
          <w:rFonts w:ascii="Times New Roman" w:hAnsi="Times New Roman"/>
          <w:sz w:val="24"/>
          <w:szCs w:val="24"/>
        </w:rPr>
        <w:t>Первый блок от второго отделен обеденным перерывом</w:t>
      </w:r>
      <w:r>
        <w:rPr>
          <w:rFonts w:ascii="Times New Roman" w:hAnsi="Times New Roman"/>
          <w:sz w:val="24"/>
          <w:szCs w:val="24"/>
        </w:rPr>
        <w:t xml:space="preserve"> /</w:t>
      </w:r>
      <w:r w:rsidRPr="00BE080C">
        <w:rPr>
          <w:rFonts w:ascii="Times New Roman" w:hAnsi="Times New Roman"/>
          <w:sz w:val="24"/>
          <w:szCs w:val="24"/>
        </w:rPr>
        <w:t xml:space="preserve"> динамической паузой.</w:t>
      </w:r>
    </w:p>
    <w:p w:rsidR="00184DCF" w:rsidRDefault="00184DCF" w:rsidP="00184DCF">
      <w:pPr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DCF" w:rsidRDefault="00184DCF" w:rsidP="00184DCF">
      <w:pPr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6319">
        <w:rPr>
          <w:rFonts w:ascii="Times New Roman" w:hAnsi="Times New Roman"/>
          <w:b/>
          <w:sz w:val="24"/>
          <w:szCs w:val="24"/>
        </w:rPr>
        <w:t>Обязательная часть</w:t>
      </w:r>
    </w:p>
    <w:p w:rsidR="00184DCF" w:rsidRDefault="00184DCF" w:rsidP="00140C3C">
      <w:pPr>
        <w:spacing w:after="0"/>
        <w:ind w:right="-1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</w:t>
      </w:r>
      <w:r w:rsidRPr="007E6319">
        <w:rPr>
          <w:rFonts w:ascii="Times New Roman" w:hAnsi="Times New Roman"/>
          <w:sz w:val="24"/>
          <w:szCs w:val="24"/>
        </w:rPr>
        <w:t xml:space="preserve"> область </w:t>
      </w:r>
      <w:r w:rsidRPr="007E6319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Русский язык и литературное чтение</w:t>
      </w:r>
      <w:r w:rsidRPr="007E6319">
        <w:rPr>
          <w:rFonts w:ascii="Times New Roman" w:hAnsi="Times New Roman"/>
          <w:b/>
          <w:sz w:val="24"/>
          <w:szCs w:val="24"/>
          <w:u w:val="single"/>
        </w:rPr>
        <w:t>»</w:t>
      </w:r>
      <w:r w:rsidRPr="007E6319">
        <w:rPr>
          <w:rFonts w:ascii="Times New Roman" w:hAnsi="Times New Roman"/>
          <w:sz w:val="24"/>
          <w:szCs w:val="24"/>
        </w:rPr>
        <w:t xml:space="preserve"> представлена следующими </w:t>
      </w:r>
      <w:r>
        <w:rPr>
          <w:rFonts w:ascii="Times New Roman" w:hAnsi="Times New Roman"/>
          <w:sz w:val="24"/>
          <w:szCs w:val="24"/>
        </w:rPr>
        <w:t>учебными предметами</w:t>
      </w:r>
      <w:r w:rsidRPr="007E63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«Р</w:t>
      </w:r>
      <w:r w:rsidRPr="007E6319">
        <w:rPr>
          <w:rFonts w:ascii="Times New Roman" w:hAnsi="Times New Roman"/>
          <w:sz w:val="24"/>
          <w:szCs w:val="24"/>
        </w:rPr>
        <w:t>усский язык</w:t>
      </w:r>
      <w:r>
        <w:rPr>
          <w:rFonts w:ascii="Times New Roman" w:hAnsi="Times New Roman"/>
          <w:sz w:val="24"/>
          <w:szCs w:val="24"/>
        </w:rPr>
        <w:t>»</w:t>
      </w:r>
      <w:r w:rsidRPr="007E63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«Л</w:t>
      </w:r>
      <w:r w:rsidRPr="007E6319">
        <w:rPr>
          <w:rFonts w:ascii="Times New Roman" w:hAnsi="Times New Roman"/>
          <w:sz w:val="24"/>
          <w:szCs w:val="24"/>
        </w:rPr>
        <w:t>итературное чтение</w:t>
      </w:r>
      <w:r>
        <w:rPr>
          <w:rFonts w:ascii="Times New Roman" w:hAnsi="Times New Roman"/>
          <w:sz w:val="24"/>
          <w:szCs w:val="24"/>
        </w:rPr>
        <w:t>».</w:t>
      </w:r>
      <w:r w:rsidRPr="007E6319">
        <w:rPr>
          <w:rFonts w:ascii="Times New Roman" w:hAnsi="Times New Roman"/>
          <w:sz w:val="24"/>
          <w:szCs w:val="24"/>
        </w:rPr>
        <w:t xml:space="preserve"> Изучение </w:t>
      </w:r>
      <w:r w:rsidRPr="007E6319">
        <w:rPr>
          <w:rFonts w:ascii="Times New Roman" w:hAnsi="Times New Roman"/>
          <w:b/>
          <w:sz w:val="24"/>
          <w:szCs w:val="24"/>
        </w:rPr>
        <w:t>русского языка</w:t>
      </w:r>
      <w:r w:rsidRPr="007E6319">
        <w:rPr>
          <w:rFonts w:ascii="Times New Roman" w:hAnsi="Times New Roman"/>
          <w:sz w:val="24"/>
          <w:szCs w:val="24"/>
        </w:rPr>
        <w:t xml:space="preserve"> направлено на </w:t>
      </w:r>
      <w:r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литературного языка (орфоэпических, лексических, грамматических) и правилах речевого этикета, </w:t>
      </w:r>
      <w:r w:rsidRPr="007E6319">
        <w:rPr>
          <w:rFonts w:ascii="Times New Roman" w:hAnsi="Times New Roman"/>
          <w:sz w:val="24"/>
          <w:szCs w:val="24"/>
        </w:rPr>
        <w:t>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4DCF" w:rsidRDefault="00184DCF" w:rsidP="00140C3C">
      <w:pPr>
        <w:spacing w:after="0"/>
        <w:ind w:left="24" w:firstLine="553"/>
        <w:rPr>
          <w:rFonts w:ascii="Times New Roman" w:hAnsi="Times New Roman"/>
          <w:sz w:val="24"/>
          <w:szCs w:val="24"/>
        </w:rPr>
      </w:pPr>
      <w:r w:rsidRPr="00053EB2">
        <w:rPr>
          <w:rFonts w:ascii="Times New Roman" w:hAnsi="Times New Roman"/>
          <w:sz w:val="24"/>
          <w:szCs w:val="24"/>
        </w:rPr>
        <w:t xml:space="preserve">Изучение предмета </w:t>
      </w:r>
      <w:r w:rsidRPr="00053EB2">
        <w:rPr>
          <w:rFonts w:ascii="Times New Roman" w:hAnsi="Times New Roman"/>
          <w:b/>
          <w:sz w:val="24"/>
          <w:szCs w:val="24"/>
        </w:rPr>
        <w:t>«Литературное чтение»</w:t>
      </w:r>
      <w:r w:rsidRPr="00053EB2">
        <w:rPr>
          <w:rFonts w:ascii="Times New Roman" w:hAnsi="Times New Roman"/>
          <w:sz w:val="24"/>
          <w:szCs w:val="24"/>
        </w:rPr>
        <w:t xml:space="preserve"> </w:t>
      </w:r>
      <w:r w:rsidRPr="00F515BA">
        <w:rPr>
          <w:rFonts w:ascii="Times New Roman" w:hAnsi="Times New Roman"/>
          <w:sz w:val="24"/>
          <w:szCs w:val="24"/>
        </w:rPr>
        <w:t xml:space="preserve">в </w:t>
      </w:r>
      <w:r w:rsidR="00190CE2">
        <w:rPr>
          <w:rFonts w:ascii="Times New Roman" w:hAnsi="Times New Roman"/>
          <w:sz w:val="24"/>
          <w:szCs w:val="24"/>
        </w:rPr>
        <w:t>3</w:t>
      </w:r>
      <w:r w:rsidRPr="00F515BA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-ых</w:t>
      </w:r>
      <w:r w:rsidRPr="00F515BA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3EB2">
        <w:rPr>
          <w:rFonts w:ascii="Times New Roman" w:hAnsi="Times New Roman"/>
          <w:sz w:val="24"/>
          <w:szCs w:val="24"/>
        </w:rPr>
        <w:t>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знакомство с богатым миром отечественной и зарубежной детской литературы,</w:t>
      </w:r>
      <w:r>
        <w:rPr>
          <w:rFonts w:ascii="Times New Roman" w:hAnsi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</w:t>
      </w:r>
      <w:r w:rsidRPr="00053EB2">
        <w:rPr>
          <w:rFonts w:ascii="Times New Roman" w:hAnsi="Times New Roman"/>
          <w:sz w:val="24"/>
          <w:szCs w:val="24"/>
        </w:rPr>
        <w:t xml:space="preserve">   развитие нравственных и эстетических чувств школьника, способного к творческой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4DCF" w:rsidRDefault="00184DCF" w:rsidP="00184DCF">
      <w:pPr>
        <w:spacing w:after="0"/>
        <w:ind w:left="24" w:firstLine="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F8219A">
        <w:rPr>
          <w:rFonts w:ascii="Times New Roman" w:hAnsi="Times New Roman"/>
          <w:b/>
          <w:sz w:val="24"/>
          <w:szCs w:val="24"/>
        </w:rPr>
        <w:t>«Родной язык и литературное чтение на родном языке»</w:t>
      </w:r>
      <w:r w:rsidRPr="00C1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представлена предметами «Русский родной</w:t>
      </w:r>
      <w:r w:rsidRPr="00BE1A36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» и</w:t>
      </w:r>
      <w:r w:rsidRPr="00C1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E1A36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на  русском родном языке».</w:t>
      </w:r>
      <w:r w:rsidRPr="00F8219A">
        <w:rPr>
          <w:rFonts w:ascii="Times New Roman" w:hAnsi="Times New Roman"/>
          <w:sz w:val="24"/>
          <w:szCs w:val="24"/>
        </w:rPr>
        <w:t xml:space="preserve"> </w:t>
      </w:r>
    </w:p>
    <w:p w:rsidR="00184DCF" w:rsidRDefault="00184DCF" w:rsidP="006A1378">
      <w:pPr>
        <w:spacing w:after="0"/>
        <w:ind w:left="24" w:firstLine="553"/>
        <w:rPr>
          <w:rFonts w:ascii="Times New Roman" w:hAnsi="Times New Roman"/>
          <w:sz w:val="24"/>
          <w:szCs w:val="24"/>
        </w:rPr>
      </w:pPr>
      <w:r w:rsidRPr="007E6319">
        <w:rPr>
          <w:rFonts w:ascii="Times New Roman" w:hAnsi="Times New Roman"/>
          <w:sz w:val="24"/>
          <w:szCs w:val="24"/>
        </w:rPr>
        <w:t xml:space="preserve">Изучение </w:t>
      </w:r>
      <w:r w:rsidRPr="007E6319">
        <w:rPr>
          <w:rFonts w:ascii="Times New Roman" w:hAnsi="Times New Roman"/>
          <w:b/>
          <w:sz w:val="24"/>
          <w:szCs w:val="24"/>
        </w:rPr>
        <w:t>русского</w:t>
      </w:r>
      <w:r>
        <w:rPr>
          <w:rFonts w:ascii="Times New Roman" w:hAnsi="Times New Roman"/>
          <w:b/>
          <w:sz w:val="24"/>
          <w:szCs w:val="24"/>
        </w:rPr>
        <w:t xml:space="preserve"> родного</w:t>
      </w:r>
      <w:r w:rsidRPr="007E6319">
        <w:rPr>
          <w:rFonts w:ascii="Times New Roman" w:hAnsi="Times New Roman"/>
          <w:b/>
          <w:sz w:val="24"/>
          <w:szCs w:val="24"/>
        </w:rPr>
        <w:t xml:space="preserve"> языка</w:t>
      </w:r>
      <w:r w:rsidRPr="007E6319">
        <w:rPr>
          <w:rFonts w:ascii="Times New Roman" w:hAnsi="Times New Roman"/>
          <w:sz w:val="24"/>
          <w:szCs w:val="24"/>
        </w:rPr>
        <w:t xml:space="preserve"> </w:t>
      </w:r>
      <w:r w:rsidRPr="00F515BA">
        <w:rPr>
          <w:rFonts w:ascii="Times New Roman" w:hAnsi="Times New Roman"/>
          <w:sz w:val="24"/>
          <w:szCs w:val="24"/>
        </w:rPr>
        <w:t xml:space="preserve"> </w:t>
      </w:r>
      <w:r w:rsidRPr="007E6319">
        <w:rPr>
          <w:rFonts w:ascii="Times New Roman" w:hAnsi="Times New Roman"/>
          <w:sz w:val="24"/>
          <w:szCs w:val="24"/>
        </w:rPr>
        <w:t xml:space="preserve">направлено на </w:t>
      </w:r>
      <w:r w:rsidRPr="00F8219A">
        <w:rPr>
          <w:rFonts w:ascii="Times New Roman" w:hAnsi="Times New Roman"/>
          <w:sz w:val="24"/>
          <w:szCs w:val="24"/>
        </w:rPr>
        <w:t xml:space="preserve">воспитание ценностного отношения к родному языку как хранителю культуры, обогащение активного и потенциального словарного </w:t>
      </w:r>
      <w:r w:rsidRPr="00F8219A">
        <w:rPr>
          <w:rFonts w:ascii="Times New Roman" w:hAnsi="Times New Roman"/>
          <w:sz w:val="24"/>
          <w:szCs w:val="24"/>
        </w:rPr>
        <w:lastRenderedPageBreak/>
        <w:t xml:space="preserve">запаса, развитие у учащихся </w:t>
      </w:r>
      <w:r w:rsidRPr="00F8219A">
        <w:rPr>
          <w:rFonts w:ascii="Times New Roman" w:hAnsi="Times New Roman"/>
          <w:sz w:val="24"/>
          <w:szCs w:val="24"/>
        </w:rPr>
        <w:br/>
        <w:t>культуры владения родным языком в соответствии с н</w:t>
      </w:r>
      <w:r>
        <w:rPr>
          <w:rFonts w:ascii="Times New Roman" w:hAnsi="Times New Roman"/>
          <w:sz w:val="24"/>
          <w:szCs w:val="24"/>
        </w:rPr>
        <w:t>ормами устной и письменной речи.</w:t>
      </w:r>
    </w:p>
    <w:p w:rsidR="00184DCF" w:rsidRPr="00954B76" w:rsidRDefault="00184DCF" w:rsidP="00140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6319">
        <w:rPr>
          <w:rFonts w:ascii="Times New Roman" w:hAnsi="Times New Roman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9A">
        <w:rPr>
          <w:rFonts w:ascii="Times New Roman" w:hAnsi="Times New Roman"/>
          <w:b/>
          <w:sz w:val="24"/>
          <w:szCs w:val="24"/>
        </w:rPr>
        <w:t>литературно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8219A">
        <w:rPr>
          <w:rFonts w:ascii="Times New Roman" w:hAnsi="Times New Roman"/>
          <w:b/>
          <w:sz w:val="24"/>
          <w:szCs w:val="24"/>
        </w:rPr>
        <w:t xml:space="preserve"> чтени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F8219A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русском </w:t>
      </w:r>
      <w:r w:rsidRPr="00F8219A">
        <w:rPr>
          <w:rFonts w:ascii="Times New Roman" w:hAnsi="Times New Roman"/>
          <w:b/>
          <w:sz w:val="24"/>
          <w:szCs w:val="24"/>
        </w:rPr>
        <w:t>родном языке</w:t>
      </w:r>
      <w:r w:rsidRPr="003C04A7">
        <w:t xml:space="preserve"> </w:t>
      </w:r>
      <w:r>
        <w:t xml:space="preserve"> </w:t>
      </w:r>
      <w:r w:rsidRPr="003C04A7">
        <w:rPr>
          <w:rFonts w:ascii="Times New Roman" w:hAnsi="Times New Roman"/>
          <w:sz w:val="24"/>
          <w:szCs w:val="24"/>
        </w:rPr>
        <w:t xml:space="preserve">направлено на понимание родной литературы как одной из основных национально-культурных </w:t>
      </w:r>
      <w:r w:rsidRPr="003C04A7">
        <w:rPr>
          <w:rFonts w:ascii="Times New Roman" w:hAnsi="Times New Roman"/>
          <w:sz w:val="24"/>
          <w:szCs w:val="24"/>
        </w:rPr>
        <w:br/>
        <w:t xml:space="preserve">ценностей народа, как особого способа познания жизни, как явления национальной и мировой </w:t>
      </w:r>
      <w:r w:rsidRPr="003C04A7">
        <w:rPr>
          <w:rFonts w:ascii="Times New Roman" w:hAnsi="Times New Roman"/>
          <w:sz w:val="24"/>
          <w:szCs w:val="24"/>
        </w:rPr>
        <w:br/>
        <w:t>культуры, средства сохранения и передачи нр</w:t>
      </w:r>
      <w:r>
        <w:rPr>
          <w:rFonts w:ascii="Times New Roman" w:hAnsi="Times New Roman"/>
          <w:sz w:val="24"/>
          <w:szCs w:val="24"/>
        </w:rPr>
        <w:t>авственных ценностей и традиций,</w:t>
      </w:r>
      <w:r w:rsidRPr="003C04A7">
        <w:rPr>
          <w:rFonts w:ascii="Times New Roman" w:hAnsi="Times New Roman"/>
          <w:sz w:val="24"/>
          <w:szCs w:val="24"/>
        </w:rPr>
        <w:t xml:space="preserve"> осознание значимости чтения на родном языке для личного развития; формирование </w:t>
      </w:r>
      <w:r w:rsidRPr="003C04A7">
        <w:rPr>
          <w:rFonts w:ascii="Times New Roman" w:hAnsi="Times New Roman"/>
          <w:sz w:val="24"/>
          <w:szCs w:val="24"/>
        </w:rPr>
        <w:br/>
        <w:t xml:space="preserve">представлений о мире, национальной истории и культуре, первоначальных этических </w:t>
      </w:r>
      <w:r w:rsidRPr="003C04A7">
        <w:rPr>
          <w:rFonts w:ascii="Times New Roman" w:hAnsi="Times New Roman"/>
          <w:sz w:val="24"/>
          <w:szCs w:val="24"/>
        </w:rPr>
        <w:br/>
        <w:t xml:space="preserve">представлений, понятий о добре и зле, нравственности; формирование потребности в </w:t>
      </w:r>
      <w:r w:rsidRPr="003C04A7">
        <w:rPr>
          <w:rFonts w:ascii="Times New Roman" w:hAnsi="Times New Roman"/>
          <w:sz w:val="24"/>
          <w:szCs w:val="24"/>
        </w:rPr>
        <w:br/>
        <w:t xml:space="preserve">систематическом чтении на родном языке как средстве познания себя и мира; обеспечение </w:t>
      </w:r>
      <w:r w:rsidRPr="003C04A7">
        <w:rPr>
          <w:rFonts w:ascii="Times New Roman" w:hAnsi="Times New Roman"/>
          <w:sz w:val="24"/>
          <w:szCs w:val="24"/>
        </w:rPr>
        <w:br/>
        <w:t>культурной самоидентификации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184DCF" w:rsidRPr="00E97DDC" w:rsidRDefault="00184DCF" w:rsidP="00140C3C">
      <w:p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Предметная</w:t>
      </w:r>
      <w:r w:rsidRPr="007E6319">
        <w:rPr>
          <w:rFonts w:ascii="Times New Roman" w:hAnsi="Times New Roman"/>
          <w:sz w:val="24"/>
          <w:szCs w:val="24"/>
        </w:rPr>
        <w:t xml:space="preserve"> область </w:t>
      </w:r>
      <w:r w:rsidRPr="00C625C7">
        <w:rPr>
          <w:rFonts w:ascii="Times New Roman" w:hAnsi="Times New Roman"/>
          <w:b/>
          <w:sz w:val="24"/>
          <w:szCs w:val="24"/>
          <w:u w:val="single"/>
        </w:rPr>
        <w:t>«Иностранный язык»</w:t>
      </w:r>
      <w:r w:rsidRPr="00705823">
        <w:rPr>
          <w:rFonts w:ascii="Times New Roman" w:hAnsi="Times New Roman"/>
          <w:sz w:val="24"/>
          <w:szCs w:val="24"/>
        </w:rPr>
        <w:t xml:space="preserve"> </w:t>
      </w:r>
      <w:r w:rsidRPr="007E6319">
        <w:rPr>
          <w:rFonts w:ascii="Times New Roman" w:hAnsi="Times New Roman"/>
          <w:sz w:val="24"/>
          <w:szCs w:val="24"/>
        </w:rPr>
        <w:t xml:space="preserve">представлен </w:t>
      </w:r>
      <w:r>
        <w:rPr>
          <w:rFonts w:ascii="Times New Roman" w:hAnsi="Times New Roman"/>
          <w:sz w:val="24"/>
          <w:szCs w:val="24"/>
        </w:rPr>
        <w:t>учебным предметом «</w:t>
      </w:r>
      <w:r w:rsidRPr="00C625C7">
        <w:rPr>
          <w:rFonts w:ascii="Times New Roman" w:hAnsi="Times New Roman"/>
          <w:sz w:val="24"/>
          <w:szCs w:val="24"/>
        </w:rPr>
        <w:t>Иностранный язык (английский</w:t>
      </w:r>
      <w:r>
        <w:rPr>
          <w:rFonts w:ascii="Times New Roman" w:hAnsi="Times New Roman"/>
          <w:b/>
          <w:sz w:val="24"/>
          <w:szCs w:val="24"/>
        </w:rPr>
        <w:t xml:space="preserve">)», </w:t>
      </w:r>
      <w:r w:rsidRPr="00705823">
        <w:rPr>
          <w:rFonts w:ascii="Times New Roman" w:hAnsi="Times New Roman"/>
          <w:sz w:val="24"/>
          <w:szCs w:val="24"/>
        </w:rPr>
        <w:t>который</w:t>
      </w:r>
      <w:r w:rsidRPr="00053EB2">
        <w:rPr>
          <w:rFonts w:ascii="Times New Roman" w:hAnsi="Times New Roman"/>
          <w:sz w:val="24"/>
          <w:szCs w:val="24"/>
        </w:rPr>
        <w:t xml:space="preserve"> изучается со 2 класса</w:t>
      </w:r>
      <w:r>
        <w:rPr>
          <w:rFonts w:ascii="Times New Roman" w:hAnsi="Times New Roman"/>
          <w:sz w:val="24"/>
          <w:szCs w:val="24"/>
        </w:rPr>
        <w:t>.</w:t>
      </w:r>
      <w:r w:rsidRPr="00053EB2">
        <w:rPr>
          <w:rFonts w:ascii="Times New Roman" w:hAnsi="Times New Roman"/>
          <w:sz w:val="24"/>
          <w:szCs w:val="24"/>
        </w:rPr>
        <w:t xml:space="preserve"> Он формирует </w:t>
      </w:r>
      <w:r>
        <w:rPr>
          <w:rFonts w:ascii="Times New Roman" w:hAnsi="Times New Roman"/>
          <w:sz w:val="24"/>
          <w:szCs w:val="24"/>
        </w:rPr>
        <w:t>начальные навыки общения в устной и письменной форме с носителями иностранного языка</w:t>
      </w:r>
      <w:r w:rsidRPr="00053EB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расширяет лингвистический кругозор, </w:t>
      </w:r>
      <w:r w:rsidRPr="00053EB2">
        <w:rPr>
          <w:rFonts w:ascii="Times New Roman" w:hAnsi="Times New Roman"/>
          <w:sz w:val="24"/>
          <w:szCs w:val="24"/>
        </w:rPr>
        <w:t>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</w:t>
      </w:r>
      <w:r>
        <w:rPr>
          <w:rFonts w:ascii="Times New Roman" w:hAnsi="Times New Roman"/>
          <w:sz w:val="24"/>
          <w:szCs w:val="24"/>
        </w:rPr>
        <w:t>, формирует дружелюбное отношение и толерантность к носителям другого языка на основе знакомства с жизнью своих сверстников в других странах, детским фольклором и доступными образцами детской художественной литературы.</w:t>
      </w:r>
      <w:r w:rsidRPr="00133080">
        <w:rPr>
          <w:rFonts w:ascii="Times New Roman" w:hAnsi="Times New Roman"/>
          <w:sz w:val="24"/>
          <w:szCs w:val="24"/>
        </w:rPr>
        <w:t xml:space="preserve"> </w:t>
      </w:r>
      <w:r w:rsidRPr="00E97DDC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учебных занятий</w:t>
      </w:r>
      <w:r w:rsidRPr="00E97DDC">
        <w:rPr>
          <w:rFonts w:ascii="Times New Roman" w:hAnsi="Times New Roman"/>
          <w:sz w:val="24"/>
          <w:szCs w:val="24"/>
        </w:rPr>
        <w:t xml:space="preserve"> классы</w:t>
      </w:r>
      <w:r w:rsidRPr="00E97DDC">
        <w:rPr>
          <w:rFonts w:ascii="Times New Roman" w:hAnsi="Times New Roman"/>
          <w:i/>
          <w:sz w:val="24"/>
          <w:szCs w:val="24"/>
        </w:rPr>
        <w:t xml:space="preserve"> </w:t>
      </w:r>
      <w:r w:rsidRPr="00E97DDC">
        <w:rPr>
          <w:rFonts w:ascii="Times New Roman" w:hAnsi="Times New Roman"/>
          <w:sz w:val="24"/>
          <w:szCs w:val="24"/>
        </w:rPr>
        <w:t>численностью 25 человек</w:t>
      </w:r>
      <w:r>
        <w:rPr>
          <w:rFonts w:ascii="Times New Roman" w:hAnsi="Times New Roman"/>
          <w:sz w:val="24"/>
          <w:szCs w:val="24"/>
        </w:rPr>
        <w:t xml:space="preserve"> и более </w:t>
      </w:r>
      <w:r w:rsidRPr="00E97D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7DDC">
        <w:rPr>
          <w:rFonts w:ascii="Times New Roman" w:hAnsi="Times New Roman"/>
          <w:sz w:val="24"/>
          <w:szCs w:val="24"/>
        </w:rPr>
        <w:t>делятся на 2 подгруппы</w:t>
      </w:r>
      <w:r w:rsidR="004724E9">
        <w:rPr>
          <w:rFonts w:ascii="Times New Roman" w:hAnsi="Times New Roman"/>
          <w:sz w:val="24"/>
          <w:szCs w:val="24"/>
        </w:rPr>
        <w:t xml:space="preserve"> (возможно деление классов с меньшей наполняемостью)</w:t>
      </w:r>
      <w:r w:rsidRPr="00E97DDC">
        <w:rPr>
          <w:rFonts w:ascii="Times New Roman" w:hAnsi="Times New Roman"/>
          <w:sz w:val="24"/>
          <w:szCs w:val="24"/>
        </w:rPr>
        <w:t>.</w:t>
      </w:r>
    </w:p>
    <w:p w:rsidR="00184DCF" w:rsidRPr="008C761D" w:rsidRDefault="00184DCF" w:rsidP="00184DC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E15C12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15C12">
        <w:rPr>
          <w:rFonts w:ascii="Times New Roman" w:hAnsi="Times New Roman"/>
          <w:b/>
          <w:sz w:val="24"/>
          <w:szCs w:val="24"/>
          <w:u w:val="single"/>
        </w:rPr>
        <w:t>«Математика и информатика»</w:t>
      </w:r>
      <w:r w:rsidRPr="00E15C12">
        <w:rPr>
          <w:rFonts w:ascii="Times New Roman" w:hAnsi="Times New Roman"/>
          <w:sz w:val="24"/>
          <w:szCs w:val="24"/>
        </w:rPr>
        <w:t xml:space="preserve">  реализуется учебным предмет</w:t>
      </w:r>
      <w:r>
        <w:rPr>
          <w:rFonts w:ascii="Times New Roman" w:hAnsi="Times New Roman"/>
          <w:sz w:val="24"/>
          <w:szCs w:val="24"/>
        </w:rPr>
        <w:t>ом</w:t>
      </w:r>
      <w:r w:rsidRPr="00E15C12">
        <w:rPr>
          <w:rFonts w:ascii="Times New Roman" w:hAnsi="Times New Roman"/>
          <w:sz w:val="24"/>
          <w:szCs w:val="24"/>
        </w:rPr>
        <w:t xml:space="preserve"> «М</w:t>
      </w:r>
      <w:r w:rsidRPr="00E15C12">
        <w:rPr>
          <w:rFonts w:ascii="Times New Roman" w:hAnsi="Times New Roman"/>
          <w:iCs/>
          <w:sz w:val="24"/>
          <w:szCs w:val="24"/>
        </w:rPr>
        <w:t>атематика»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E15C12">
        <w:rPr>
          <w:rFonts w:ascii="Times New Roman" w:hAnsi="Times New Roman"/>
          <w:sz w:val="24"/>
          <w:szCs w:val="24"/>
        </w:rPr>
        <w:t xml:space="preserve">Изучение математики 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алгоритмическое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 </w:t>
      </w:r>
      <w:r>
        <w:rPr>
          <w:rFonts w:ascii="Times New Roman" w:hAnsi="Times New Roman"/>
          <w:sz w:val="24"/>
          <w:szCs w:val="24"/>
        </w:rPr>
        <w:t xml:space="preserve">В рамках изучения этого предмета </w:t>
      </w:r>
      <w:r w:rsidRPr="008C761D">
        <w:rPr>
          <w:rFonts w:ascii="Times New Roman" w:hAnsi="Times New Roman"/>
          <w:sz w:val="24"/>
          <w:szCs w:val="24"/>
        </w:rPr>
        <w:t>обеспечивается первоначальное представление о компьютерной грамотности</w:t>
      </w:r>
      <w:r>
        <w:rPr>
          <w:rFonts w:ascii="Times New Roman" w:hAnsi="Times New Roman"/>
          <w:sz w:val="24"/>
          <w:szCs w:val="24"/>
        </w:rPr>
        <w:t>.</w:t>
      </w:r>
    </w:p>
    <w:p w:rsidR="00184DCF" w:rsidRPr="00053EB2" w:rsidRDefault="00184DCF" w:rsidP="00140C3C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53EB2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053EB2">
        <w:rPr>
          <w:rFonts w:ascii="Times New Roman" w:hAnsi="Times New Roman"/>
          <w:b/>
          <w:sz w:val="24"/>
          <w:szCs w:val="24"/>
          <w:u w:val="single"/>
        </w:rPr>
        <w:t>«Обществознание и естествознание»</w:t>
      </w:r>
      <w:r w:rsidRPr="00053EB2">
        <w:rPr>
          <w:rFonts w:ascii="Times New Roman" w:hAnsi="Times New Roman"/>
          <w:sz w:val="24"/>
          <w:szCs w:val="24"/>
        </w:rPr>
        <w:t xml:space="preserve"> представлена </w:t>
      </w:r>
      <w:r>
        <w:rPr>
          <w:rFonts w:ascii="Times New Roman" w:hAnsi="Times New Roman"/>
          <w:sz w:val="24"/>
          <w:szCs w:val="24"/>
        </w:rPr>
        <w:t>учебным предметом</w:t>
      </w:r>
      <w:r w:rsidRPr="00053EB2">
        <w:rPr>
          <w:rFonts w:ascii="Times New Roman" w:hAnsi="Times New Roman"/>
          <w:sz w:val="24"/>
          <w:szCs w:val="24"/>
        </w:rPr>
        <w:t xml:space="preserve"> </w:t>
      </w:r>
      <w:r w:rsidRPr="00053EB2">
        <w:rPr>
          <w:rFonts w:ascii="Times New Roman" w:hAnsi="Times New Roman"/>
          <w:b/>
          <w:sz w:val="24"/>
          <w:szCs w:val="24"/>
        </w:rPr>
        <w:t>«Окружающий мир»</w:t>
      </w:r>
      <w:r w:rsidRPr="00053E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EB2">
        <w:rPr>
          <w:rFonts w:ascii="Times New Roman" w:hAnsi="Times New Roman"/>
          <w:sz w:val="24"/>
          <w:szCs w:val="24"/>
        </w:rPr>
        <w:t xml:space="preserve"> Изучение интегрированного предмета </w:t>
      </w:r>
      <w:r w:rsidRPr="00053EB2">
        <w:rPr>
          <w:rFonts w:ascii="Times New Roman" w:hAnsi="Times New Roman"/>
          <w:b/>
          <w:sz w:val="24"/>
          <w:szCs w:val="24"/>
        </w:rPr>
        <w:t>«Окружающий мир»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3EB2">
        <w:rPr>
          <w:rFonts w:ascii="Times New Roman" w:hAnsi="Times New Roman"/>
          <w:sz w:val="24"/>
          <w:szCs w:val="24"/>
        </w:rPr>
        <w:t>направлено на воспитание любви и уважения к природе, своему городу</w:t>
      </w:r>
      <w:r>
        <w:rPr>
          <w:rFonts w:ascii="Times New Roman" w:hAnsi="Times New Roman"/>
          <w:sz w:val="24"/>
          <w:szCs w:val="24"/>
        </w:rPr>
        <w:t>,</w:t>
      </w:r>
      <w:r w:rsidRPr="00053EB2">
        <w:rPr>
          <w:rFonts w:ascii="Times New Roman" w:hAnsi="Times New Roman"/>
          <w:sz w:val="24"/>
          <w:szCs w:val="24"/>
        </w:rPr>
        <w:t xml:space="preserve">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</w:t>
      </w:r>
      <w:r>
        <w:rPr>
          <w:rFonts w:ascii="Times New Roman" w:hAnsi="Times New Roman"/>
          <w:sz w:val="24"/>
          <w:szCs w:val="24"/>
        </w:rPr>
        <w:t>уделяется</w:t>
      </w:r>
      <w:r w:rsidRPr="00053EB2">
        <w:rPr>
          <w:rFonts w:ascii="Times New Roman" w:hAnsi="Times New Roman"/>
          <w:sz w:val="24"/>
          <w:szCs w:val="24"/>
        </w:rPr>
        <w:t xml:space="preserve"> формированию у младших школьников здорового образа жизни, элементарных знаний о поведении в экстремальных ситуациях,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EB2">
        <w:rPr>
          <w:rFonts w:ascii="Times New Roman" w:hAnsi="Times New Roman"/>
          <w:sz w:val="24"/>
          <w:szCs w:val="24"/>
        </w:rPr>
        <w:t xml:space="preserve">т. е. </w:t>
      </w:r>
      <w:r w:rsidRPr="00053EB2"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  <w:r w:rsidRPr="00053EB2">
        <w:rPr>
          <w:rFonts w:ascii="Times New Roman" w:hAnsi="Times New Roman"/>
          <w:sz w:val="24"/>
          <w:szCs w:val="24"/>
        </w:rPr>
        <w:t>.</w:t>
      </w:r>
    </w:p>
    <w:p w:rsidR="00184DCF" w:rsidRPr="000846A7" w:rsidRDefault="00184DCF" w:rsidP="00140C3C">
      <w:pPr>
        <w:pStyle w:val="Default"/>
        <w:ind w:firstLine="540"/>
      </w:pPr>
      <w:r w:rsidRPr="00053EB2">
        <w:t>Предметная область</w:t>
      </w:r>
      <w:r w:rsidRPr="00053EB2">
        <w:rPr>
          <w:b/>
        </w:rPr>
        <w:t xml:space="preserve"> </w:t>
      </w:r>
      <w:r w:rsidRPr="00053EB2">
        <w:rPr>
          <w:b/>
          <w:u w:val="single"/>
        </w:rPr>
        <w:t>«Искусство»</w:t>
      </w:r>
      <w:r w:rsidRPr="00053EB2">
        <w:rPr>
          <w:b/>
        </w:rPr>
        <w:t xml:space="preserve"> </w:t>
      </w:r>
      <w:r w:rsidRPr="00053EB2">
        <w:t xml:space="preserve">включает </w:t>
      </w:r>
      <w:r>
        <w:t xml:space="preserve"> два учебных предмета: «М</w:t>
      </w:r>
      <w:r w:rsidRPr="00053EB2">
        <w:rPr>
          <w:b/>
        </w:rPr>
        <w:t>узыка</w:t>
      </w:r>
      <w:r>
        <w:rPr>
          <w:b/>
        </w:rPr>
        <w:t>» и</w:t>
      </w:r>
      <w:r w:rsidRPr="00053EB2">
        <w:t xml:space="preserve"> </w:t>
      </w:r>
      <w:r>
        <w:t>«</w:t>
      </w:r>
      <w:r w:rsidRPr="00274266">
        <w:rPr>
          <w:b/>
        </w:rPr>
        <w:t>И</w:t>
      </w:r>
      <w:r w:rsidRPr="00053EB2">
        <w:rPr>
          <w:b/>
        </w:rPr>
        <w:t>зобразительное искусство</w:t>
      </w:r>
      <w:r>
        <w:rPr>
          <w:b/>
        </w:rPr>
        <w:t>»</w:t>
      </w:r>
      <w:r>
        <w:t xml:space="preserve">. </w:t>
      </w:r>
      <w:r w:rsidRPr="000846A7">
        <w:t>Изучение данных предметов способствует развитию художественно</w:t>
      </w:r>
      <w:r>
        <w:t xml:space="preserve"> - </w:t>
      </w:r>
      <w:r w:rsidRPr="000846A7">
        <w:t xml:space="preserve">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</w:t>
      </w:r>
      <w:r w:rsidRPr="000846A7">
        <w:lastRenderedPageBreak/>
        <w:t xml:space="preserve">предметов формируются метапредметные универсальные действия, среди которых особое место занимают сравнение и анализ, классификация и оценка. </w:t>
      </w:r>
    </w:p>
    <w:p w:rsidR="00184DCF" w:rsidRPr="00151380" w:rsidRDefault="00184DCF" w:rsidP="00140C3C">
      <w:pPr>
        <w:spacing w:after="0"/>
        <w:ind w:right="-1" w:firstLine="540"/>
        <w:rPr>
          <w:rFonts w:ascii="Times New Roman" w:hAnsi="Times New Roman"/>
          <w:sz w:val="24"/>
          <w:szCs w:val="24"/>
        </w:rPr>
      </w:pPr>
      <w:r w:rsidRPr="00053EB2">
        <w:rPr>
          <w:rFonts w:ascii="Times New Roman" w:hAnsi="Times New Roman"/>
          <w:sz w:val="24"/>
          <w:szCs w:val="24"/>
        </w:rPr>
        <w:t xml:space="preserve">Учебный предмет </w:t>
      </w:r>
      <w:r w:rsidRPr="00053EB2"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b/>
          <w:sz w:val="24"/>
          <w:szCs w:val="24"/>
        </w:rPr>
        <w:t xml:space="preserve"> предметной области </w:t>
      </w:r>
      <w:r w:rsidRPr="00DF11AF">
        <w:rPr>
          <w:rFonts w:ascii="Times New Roman" w:hAnsi="Times New Roman"/>
          <w:b/>
          <w:sz w:val="24"/>
          <w:szCs w:val="24"/>
          <w:u w:val="single"/>
        </w:rPr>
        <w:t>«Технология»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3EB2">
        <w:rPr>
          <w:rFonts w:ascii="Times New Roman" w:hAnsi="Times New Roman"/>
          <w:sz w:val="24"/>
          <w:szCs w:val="24"/>
        </w:rPr>
        <w:t xml:space="preserve"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</w:t>
      </w:r>
      <w:r w:rsidRPr="00995BF9">
        <w:rPr>
          <w:rFonts w:ascii="Times New Roman" w:hAnsi="Times New Roman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>.</w:t>
      </w:r>
      <w:r w:rsidRPr="00151380">
        <w:rPr>
          <w:sz w:val="28"/>
          <w:szCs w:val="28"/>
        </w:rPr>
        <w:t xml:space="preserve"> </w:t>
      </w:r>
      <w:r w:rsidRPr="00151380">
        <w:rPr>
          <w:rFonts w:ascii="Times New Roman" w:hAnsi="Times New Roman"/>
          <w:sz w:val="24"/>
          <w:szCs w:val="24"/>
        </w:rPr>
        <w:t>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4DCF" w:rsidRPr="00E97DDC" w:rsidRDefault="00184DCF" w:rsidP="00140C3C">
      <w:pPr>
        <w:shd w:val="clear" w:color="auto" w:fill="FFFFFF"/>
        <w:spacing w:after="0"/>
        <w:ind w:right="-1" w:firstLine="539"/>
        <w:rPr>
          <w:rFonts w:ascii="Times New Roman" w:hAnsi="Times New Roman"/>
          <w:sz w:val="24"/>
          <w:szCs w:val="24"/>
        </w:rPr>
      </w:pPr>
      <w:r w:rsidRPr="00E97DD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97DDC">
        <w:rPr>
          <w:rFonts w:ascii="Times New Roman" w:hAnsi="Times New Roman"/>
          <w:b/>
          <w:sz w:val="24"/>
          <w:szCs w:val="24"/>
          <w:u w:val="single"/>
        </w:rPr>
        <w:t>«Физическая культура»</w:t>
      </w:r>
      <w:r w:rsidRPr="00E97DDC">
        <w:rPr>
          <w:rFonts w:ascii="Times New Roman" w:hAnsi="Times New Roman"/>
          <w:sz w:val="24"/>
          <w:szCs w:val="24"/>
        </w:rPr>
        <w:t xml:space="preserve"> реализуется учебным предмет</w:t>
      </w:r>
      <w:r>
        <w:rPr>
          <w:rFonts w:ascii="Times New Roman" w:hAnsi="Times New Roman"/>
          <w:sz w:val="24"/>
          <w:szCs w:val="24"/>
        </w:rPr>
        <w:t>ом</w:t>
      </w:r>
      <w:r w:rsidRPr="00E97DDC">
        <w:rPr>
          <w:rFonts w:ascii="Times New Roman" w:hAnsi="Times New Roman"/>
          <w:sz w:val="24"/>
          <w:szCs w:val="24"/>
        </w:rPr>
        <w:t xml:space="preserve"> «Ф</w:t>
      </w:r>
      <w:r w:rsidRPr="00E97DDC">
        <w:rPr>
          <w:rFonts w:ascii="Times New Roman" w:hAnsi="Times New Roman"/>
          <w:iCs/>
          <w:sz w:val="24"/>
          <w:szCs w:val="24"/>
        </w:rPr>
        <w:t>изическая культура»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7DDC">
        <w:rPr>
          <w:rFonts w:ascii="Times New Roman" w:hAnsi="Times New Roman"/>
          <w:sz w:val="24"/>
          <w:szCs w:val="24"/>
        </w:rPr>
        <w:t xml:space="preserve">Основная цель изучения этих предметов – укрепление здоровья, формирование осознанного отношения к здоровому образу жизни. Формируются первоначальные умения саморегуляции, планирования двигательного режима своей жизни, контроля и оценки здорового и безопасного образа жизни. </w:t>
      </w:r>
    </w:p>
    <w:p w:rsidR="00184DCF" w:rsidRDefault="00184DCF" w:rsidP="00184DCF">
      <w:pPr>
        <w:spacing w:after="0"/>
        <w:ind w:firstLine="708"/>
        <w:rPr>
          <w:b/>
          <w:i/>
          <w:sz w:val="28"/>
          <w:szCs w:val="28"/>
        </w:rPr>
      </w:pPr>
      <w:r w:rsidRPr="001638C6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E97DDC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 w:rsidRPr="001638C6">
        <w:rPr>
          <w:rFonts w:ascii="Times New Roman" w:hAnsi="Times New Roman"/>
          <w:sz w:val="24"/>
          <w:szCs w:val="24"/>
        </w:rPr>
        <w:t xml:space="preserve"> в учебном плане </w:t>
      </w:r>
      <w:r>
        <w:rPr>
          <w:rFonts w:ascii="Times New Roman" w:hAnsi="Times New Roman"/>
          <w:sz w:val="24"/>
          <w:szCs w:val="24"/>
        </w:rPr>
        <w:t>4</w:t>
      </w:r>
      <w:r w:rsidRPr="001638C6">
        <w:rPr>
          <w:rFonts w:ascii="Times New Roman" w:hAnsi="Times New Roman"/>
          <w:sz w:val="24"/>
          <w:szCs w:val="24"/>
        </w:rPr>
        <w:t xml:space="preserve"> классов представлена предметом </w:t>
      </w:r>
      <w:r w:rsidRPr="001638C6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 (</w:t>
      </w:r>
      <w:r w:rsidRPr="00783DDF">
        <w:rPr>
          <w:rFonts w:ascii="Times New Roman" w:hAnsi="Times New Roman"/>
          <w:sz w:val="24"/>
          <w:szCs w:val="24"/>
        </w:rPr>
        <w:t>далее по тексту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38C6">
        <w:rPr>
          <w:rFonts w:ascii="Times New Roman" w:hAnsi="Times New Roman"/>
          <w:b/>
          <w:sz w:val="24"/>
          <w:szCs w:val="24"/>
        </w:rPr>
        <w:t>ОРК</w:t>
      </w:r>
      <w:r w:rsidR="00E111DE">
        <w:rPr>
          <w:rFonts w:ascii="Times New Roman" w:hAnsi="Times New Roman"/>
          <w:b/>
          <w:sz w:val="24"/>
          <w:szCs w:val="24"/>
        </w:rPr>
        <w:t>и</w:t>
      </w:r>
      <w:r w:rsidRPr="001638C6">
        <w:rPr>
          <w:rFonts w:ascii="Times New Roman" w:hAnsi="Times New Roman"/>
          <w:b/>
          <w:sz w:val="24"/>
          <w:szCs w:val="24"/>
        </w:rPr>
        <w:t>СЭ)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C551E">
        <w:rPr>
          <w:rFonts w:ascii="Times New Roman" w:hAnsi="Times New Roman"/>
          <w:sz w:val="24"/>
          <w:szCs w:val="24"/>
        </w:rPr>
        <w:t>Цель учебного курса ОРК</w:t>
      </w:r>
      <w:r w:rsidR="00E111DE">
        <w:rPr>
          <w:rFonts w:ascii="Times New Roman" w:hAnsi="Times New Roman"/>
          <w:sz w:val="24"/>
          <w:szCs w:val="24"/>
        </w:rPr>
        <w:t>и</w:t>
      </w:r>
      <w:r w:rsidRPr="005C551E">
        <w:rPr>
          <w:rFonts w:ascii="Times New Roman" w:hAnsi="Times New Roman"/>
          <w:sz w:val="24"/>
          <w:szCs w:val="24"/>
        </w:rPr>
        <w:t>СЭ – формирование у младшего подростка мотиваци</w:t>
      </w:r>
      <w:r>
        <w:rPr>
          <w:rFonts w:ascii="Times New Roman" w:hAnsi="Times New Roman"/>
          <w:sz w:val="24"/>
          <w:szCs w:val="24"/>
        </w:rPr>
        <w:t>и</w:t>
      </w:r>
      <w:r w:rsidRPr="005C551E">
        <w:rPr>
          <w:rFonts w:ascii="Times New Roman" w:hAnsi="Times New Roman"/>
          <w:sz w:val="24"/>
          <w:szCs w:val="24"/>
        </w:rPr>
        <w:t xml:space="preserve">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>
        <w:rPr>
          <w:rFonts w:ascii="Times New Roman" w:hAnsi="Times New Roman"/>
          <w:sz w:val="24"/>
          <w:szCs w:val="24"/>
        </w:rPr>
        <w:t xml:space="preserve"> Этот предмет представлен модулем </w:t>
      </w:r>
      <w:r w:rsidRPr="005C551E">
        <w:rPr>
          <w:rFonts w:ascii="Times New Roman" w:hAnsi="Times New Roman"/>
          <w:b/>
          <w:sz w:val="24"/>
          <w:szCs w:val="24"/>
        </w:rPr>
        <w:t>«</w:t>
      </w:r>
      <w:r w:rsidRPr="005C551E">
        <w:rPr>
          <w:rFonts w:ascii="Times New Roman CYR" w:hAnsi="Times New Roman CYR" w:cs="Times New Roman CYR"/>
          <w:b/>
          <w:sz w:val="24"/>
          <w:szCs w:val="24"/>
        </w:rPr>
        <w:t xml:space="preserve">Основы </w:t>
      </w:r>
      <w:r>
        <w:rPr>
          <w:rFonts w:ascii="Times New Roman CYR" w:hAnsi="Times New Roman CYR" w:cs="Times New Roman CYR"/>
          <w:b/>
          <w:sz w:val="24"/>
          <w:szCs w:val="24"/>
        </w:rPr>
        <w:t>светской этики»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МБОУ «СОШ №2»</w:t>
      </w:r>
      <w:r w:rsidRPr="005C5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определила данный модуль </w:t>
      </w:r>
      <w:r w:rsidRPr="005C551E">
        <w:rPr>
          <w:rFonts w:ascii="Times New Roman" w:hAnsi="Times New Roman"/>
          <w:sz w:val="24"/>
          <w:szCs w:val="24"/>
        </w:rPr>
        <w:t>на основе потребностей учащихся и их родителей (законных представителей), а также собственных возможностей организации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5C5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 w:rsidRPr="005C551E">
        <w:rPr>
          <w:b/>
          <w:i/>
          <w:sz w:val="28"/>
          <w:szCs w:val="28"/>
        </w:rPr>
        <w:t xml:space="preserve"> </w:t>
      </w:r>
    </w:p>
    <w:p w:rsidR="00184DCF" w:rsidRPr="005C551E" w:rsidRDefault="00184DCF" w:rsidP="00184DCF">
      <w:pPr>
        <w:ind w:right="-1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с</w:t>
      </w:r>
      <w:r w:rsidRPr="0097339D">
        <w:rPr>
          <w:rFonts w:ascii="Times New Roman" w:hAnsi="Times New Roman"/>
          <w:sz w:val="24"/>
          <w:szCs w:val="24"/>
        </w:rPr>
        <w:t xml:space="preserve">одержание образования, определенное </w:t>
      </w:r>
      <w:r>
        <w:rPr>
          <w:rFonts w:ascii="Times New Roman" w:hAnsi="Times New Roman"/>
          <w:sz w:val="24"/>
          <w:szCs w:val="24"/>
        </w:rPr>
        <w:t>обязательной</w:t>
      </w:r>
      <w:r w:rsidRPr="0097339D">
        <w:rPr>
          <w:rFonts w:ascii="Times New Roman" w:hAnsi="Times New Roman"/>
          <w:sz w:val="24"/>
          <w:szCs w:val="24"/>
        </w:rPr>
        <w:t xml:space="preserve"> частью, 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</w:t>
      </w:r>
      <w:r>
        <w:rPr>
          <w:rFonts w:ascii="Times New Roman" w:hAnsi="Times New Roman"/>
          <w:sz w:val="24"/>
          <w:szCs w:val="24"/>
        </w:rPr>
        <w:t>тствующих требованиям стандарта, а</w:t>
      </w:r>
      <w:r w:rsidRPr="00973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FA45AE">
        <w:rPr>
          <w:rFonts w:ascii="Times New Roman" w:hAnsi="Times New Roman"/>
          <w:color w:val="000000"/>
          <w:spacing w:val="-6"/>
          <w:sz w:val="24"/>
          <w:szCs w:val="24"/>
        </w:rPr>
        <w:t xml:space="preserve">чебный план начальной школы позволяет удовлетворить </w:t>
      </w:r>
      <w:r w:rsidRPr="00FA45AE">
        <w:rPr>
          <w:rFonts w:ascii="Times New Roman" w:hAnsi="Times New Roman"/>
          <w:color w:val="000000"/>
          <w:spacing w:val="-2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запросы учащихся, их родителей.</w:t>
      </w:r>
    </w:p>
    <w:p w:rsidR="00184DCF" w:rsidRDefault="00184DCF" w:rsidP="00184DCF">
      <w:pPr>
        <w:pStyle w:val="Default"/>
        <w:jc w:val="center"/>
        <w:rPr>
          <w:b/>
        </w:rPr>
      </w:pPr>
      <w:r w:rsidRPr="00C93C1E">
        <w:rPr>
          <w:b/>
        </w:rPr>
        <w:t>Часть, формируемая участниками  образовательн</w:t>
      </w:r>
      <w:r>
        <w:rPr>
          <w:b/>
        </w:rPr>
        <w:t>ых</w:t>
      </w:r>
      <w:r w:rsidRPr="00C93C1E">
        <w:rPr>
          <w:b/>
        </w:rPr>
        <w:t xml:space="preserve"> </w:t>
      </w:r>
      <w:r>
        <w:rPr>
          <w:b/>
        </w:rPr>
        <w:t>отношений</w:t>
      </w:r>
    </w:p>
    <w:p w:rsidR="00184DCF" w:rsidRDefault="00184DCF" w:rsidP="00184DCF">
      <w:pPr>
        <w:pStyle w:val="Default"/>
        <w:jc w:val="center"/>
        <w:rPr>
          <w:b/>
        </w:rPr>
      </w:pPr>
    </w:p>
    <w:p w:rsidR="00184DCF" w:rsidRPr="00171EAC" w:rsidRDefault="00184DCF" w:rsidP="00184DCF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133080">
        <w:rPr>
          <w:rFonts w:ascii="Times New Roman" w:hAnsi="Times New Roman" w:cs="Times New Roman"/>
          <w:iCs/>
          <w:sz w:val="24"/>
          <w:szCs w:val="24"/>
          <w:lang w:val="ru-RU"/>
        </w:rPr>
        <w:t>Часть, формируемая участниками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C56B5B">
        <w:rPr>
          <w:rFonts w:ascii="Times New Roman" w:hAnsi="Times New Roman"/>
          <w:sz w:val="24"/>
          <w:szCs w:val="24"/>
          <w:lang w:val="ru-RU"/>
        </w:rPr>
        <w:t>образовательных отношений</w:t>
      </w:r>
      <w:r w:rsidRPr="00133080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133080">
        <w:rPr>
          <w:rStyle w:val="ab"/>
          <w:rFonts w:ascii="Times New Roman" w:eastAsia="@Arial Unicode MS" w:hAnsi="Times New Roman"/>
          <w:sz w:val="24"/>
          <w:szCs w:val="24"/>
          <w:lang w:val="ru-RU"/>
        </w:rPr>
        <w:t xml:space="preserve"> </w:t>
      </w:r>
      <w:r w:rsidRPr="0013308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обеспечивает реализацию индивидуальных потребностей учащихся. </w:t>
      </w:r>
    </w:p>
    <w:p w:rsidR="00184DCF" w:rsidRPr="00133080" w:rsidRDefault="00184DCF" w:rsidP="00184DCF">
      <w:pPr>
        <w:pStyle w:val="Default"/>
        <w:ind w:firstLine="567"/>
      </w:pPr>
      <w:r w:rsidRPr="00133080">
        <w:rPr>
          <w:color w:val="auto"/>
        </w:rPr>
        <w:t xml:space="preserve">В </w:t>
      </w:r>
      <w:r w:rsidR="00190CE2">
        <w:rPr>
          <w:color w:val="auto"/>
        </w:rPr>
        <w:t>3-</w:t>
      </w:r>
      <w:r w:rsidRPr="00133080">
        <w:rPr>
          <w:color w:val="auto"/>
        </w:rPr>
        <w:t xml:space="preserve">4 классах </w:t>
      </w:r>
      <w:r>
        <w:rPr>
          <w:color w:val="auto"/>
        </w:rPr>
        <w:t>эта часть представлена одним часом, который отводится</w:t>
      </w:r>
      <w:r w:rsidRPr="00274266">
        <w:t xml:space="preserve"> </w:t>
      </w:r>
      <w:r>
        <w:t>д</w:t>
      </w:r>
      <w:r w:rsidRPr="00E15C12">
        <w:t xml:space="preserve">ля углубленного изучения </w:t>
      </w:r>
      <w:r w:rsidR="00571C74">
        <w:t>отдельных разделов математики</w:t>
      </w:r>
      <w:r>
        <w:t>.</w:t>
      </w:r>
    </w:p>
    <w:p w:rsidR="00E6567F" w:rsidRPr="00E6567F" w:rsidRDefault="00E6567F" w:rsidP="00E6567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E6567F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четвертной, годовой аттестации определяются Положением о формах, периодичности и порядке</w:t>
      </w:r>
      <w:r w:rsidRPr="00E6567F">
        <w:rPr>
          <w:rStyle w:val="markedcontent"/>
          <w:rFonts w:asciiTheme="majorBidi" w:hAnsiTheme="majorBidi" w:cstheme="majorBidi"/>
          <w:sz w:val="24"/>
          <w:szCs w:val="24"/>
        </w:rPr>
        <w:br/>
        <w:t>текущего контроля успеваемости и промежуточной аттестации обучающихся</w:t>
      </w:r>
      <w:r w:rsidR="0098107D" w:rsidRPr="0098107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8107D">
        <w:rPr>
          <w:rFonts w:ascii="Times New Roman" w:hAnsi="Times New Roman"/>
          <w:spacing w:val="-1"/>
          <w:sz w:val="24"/>
          <w:szCs w:val="24"/>
        </w:rPr>
        <w:t>МБОУ «СОШ№2»</w:t>
      </w:r>
      <w:r w:rsidR="0098107D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Pr="00E6567F">
        <w:rPr>
          <w:rFonts w:ascii="Times New Roman" w:hAnsi="Times New Roman"/>
          <w:sz w:val="24"/>
          <w:szCs w:val="24"/>
        </w:rPr>
        <w:t xml:space="preserve">утвержденным приказом </w:t>
      </w:r>
      <w:r w:rsidR="0098107D">
        <w:rPr>
          <w:rFonts w:ascii="Times New Roman" w:hAnsi="Times New Roman"/>
          <w:color w:val="000000"/>
          <w:sz w:val="24"/>
          <w:szCs w:val="24"/>
        </w:rPr>
        <w:t>от 10.03.2023 № 97 и проводятся с соответствии с календарным учебным графиком.</w:t>
      </w:r>
    </w:p>
    <w:p w:rsidR="00E6567F" w:rsidRPr="00E6567F" w:rsidRDefault="00E6567F" w:rsidP="00E6567F">
      <w:pPr>
        <w:ind w:firstLine="567"/>
        <w:rPr>
          <w:rFonts w:ascii="Times New Roman" w:hAnsi="Times New Roman"/>
          <w:color w:val="548DD4"/>
          <w:sz w:val="24"/>
          <w:szCs w:val="24"/>
        </w:rPr>
      </w:pPr>
      <w:r w:rsidRPr="00E6567F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6567F">
        <w:rPr>
          <w:rFonts w:ascii="Times New Roman" w:hAnsi="Times New Roman"/>
          <w:b/>
          <w:sz w:val="24"/>
          <w:szCs w:val="24"/>
        </w:rPr>
        <w:t>Формами промежуточной аттестации</w:t>
      </w:r>
      <w:r w:rsidRPr="00E6567F">
        <w:rPr>
          <w:rFonts w:ascii="Times New Roman" w:hAnsi="Times New Roman"/>
          <w:sz w:val="24"/>
          <w:szCs w:val="24"/>
        </w:rPr>
        <w:t xml:space="preserve"> </w:t>
      </w:r>
      <w:r w:rsidRPr="00E6567F">
        <w:rPr>
          <w:rFonts w:ascii="Times New Roman" w:hAnsi="Times New Roman"/>
          <w:b/>
          <w:i/>
          <w:sz w:val="24"/>
          <w:szCs w:val="24"/>
        </w:rPr>
        <w:t xml:space="preserve">на четвертной промежуточной аттестации </w:t>
      </w:r>
      <w:r w:rsidRPr="00E6567F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3-4</w:t>
      </w:r>
      <w:r w:rsidRPr="00E6567F">
        <w:rPr>
          <w:rFonts w:ascii="Times New Roman" w:hAnsi="Times New Roman"/>
          <w:b/>
          <w:sz w:val="24"/>
          <w:szCs w:val="24"/>
        </w:rPr>
        <w:t>-х классах являются</w:t>
      </w:r>
      <w:r w:rsidRPr="00E6567F">
        <w:rPr>
          <w:rFonts w:ascii="Times New Roman" w:hAnsi="Times New Roman"/>
          <w:i/>
          <w:sz w:val="24"/>
          <w:szCs w:val="24"/>
        </w:rPr>
        <w:t>:</w:t>
      </w:r>
    </w:p>
    <w:p w:rsidR="00E6567F" w:rsidRPr="00E6567F" w:rsidRDefault="00E6567F" w:rsidP="00E6567F">
      <w:pPr>
        <w:pStyle w:val="a8"/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</w:rPr>
      </w:pPr>
      <w:r w:rsidRPr="00E6567F">
        <w:rPr>
          <w:rFonts w:ascii="Times New Roman" w:hAnsi="Times New Roman"/>
          <w:sz w:val="24"/>
          <w:szCs w:val="24"/>
        </w:rPr>
        <w:t>– определение четвертной отметки на основе результатов письменных работ и устных ответов учащихся и с учетом их фактических знаний, умений и навыков, через выведение среднеарифметического всех  текущих отметок с округлением до целого числа по правилам математического округления;</w:t>
      </w:r>
      <w:r w:rsidRPr="00E6567F">
        <w:rPr>
          <w:sz w:val="24"/>
          <w:szCs w:val="24"/>
        </w:rPr>
        <w:t xml:space="preserve"> </w:t>
      </w:r>
    </w:p>
    <w:p w:rsidR="00E6567F" w:rsidRPr="00E6567F" w:rsidRDefault="00E6567F" w:rsidP="00E6567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6567F">
        <w:rPr>
          <w:rFonts w:ascii="Times New Roman" w:hAnsi="Times New Roman"/>
          <w:b/>
          <w:i/>
          <w:sz w:val="24"/>
          <w:szCs w:val="24"/>
        </w:rPr>
        <w:lastRenderedPageBreak/>
        <w:t xml:space="preserve">на годовой промежуточной аттестации </w:t>
      </w:r>
      <w:r>
        <w:rPr>
          <w:rFonts w:ascii="Times New Roman" w:hAnsi="Times New Roman"/>
          <w:b/>
          <w:i/>
          <w:sz w:val="24"/>
          <w:szCs w:val="24"/>
        </w:rPr>
        <w:t>в 3-4</w:t>
      </w:r>
      <w:r w:rsidRPr="00E6567F">
        <w:rPr>
          <w:rFonts w:ascii="Times New Roman" w:hAnsi="Times New Roman"/>
          <w:b/>
          <w:i/>
          <w:sz w:val="24"/>
          <w:szCs w:val="24"/>
        </w:rPr>
        <w:t xml:space="preserve"> классах:</w:t>
      </w:r>
    </w:p>
    <w:p w:rsidR="00E6567F" w:rsidRPr="00E6567F" w:rsidRDefault="00E6567F" w:rsidP="00E6567F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E6567F">
        <w:rPr>
          <w:rFonts w:ascii="Times New Roman" w:hAnsi="Times New Roman"/>
          <w:sz w:val="24"/>
          <w:szCs w:val="24"/>
        </w:rPr>
        <w:t>– письменные контрольные работы по русскому языку, математике;</w:t>
      </w:r>
    </w:p>
    <w:p w:rsidR="00E6567F" w:rsidRPr="00E6567F" w:rsidRDefault="00E6567F" w:rsidP="00E656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6567F">
        <w:rPr>
          <w:rFonts w:ascii="Times New Roman" w:hAnsi="Times New Roman"/>
          <w:sz w:val="24"/>
          <w:szCs w:val="24"/>
        </w:rPr>
        <w:t>– комплексная итоговая работа;</w:t>
      </w:r>
    </w:p>
    <w:p w:rsidR="00E6567F" w:rsidRPr="00E6567F" w:rsidRDefault="00E6567F" w:rsidP="00E6567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E6567F">
        <w:rPr>
          <w:rFonts w:ascii="Times New Roman" w:hAnsi="Times New Roman"/>
          <w:sz w:val="24"/>
          <w:szCs w:val="24"/>
        </w:rPr>
        <w:t>– проверка техники чтения.</w:t>
      </w:r>
    </w:p>
    <w:p w:rsidR="00E74B4A" w:rsidRDefault="00E6567F" w:rsidP="00E6567F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E6567F">
        <w:rPr>
          <w:rFonts w:ascii="Times New Roman" w:hAnsi="Times New Roman"/>
          <w:sz w:val="24"/>
          <w:szCs w:val="24"/>
        </w:rPr>
        <w:t xml:space="preserve">По остальным предметам учебного плана годовая  промежуточная  аттестация  осуществляется на основе результатов четвертных промежуточных аттестаций и представляет собой среднее арифметическое результатов четвертных аттестаций. </w:t>
      </w:r>
      <w:r w:rsidRPr="00E6567F">
        <w:rPr>
          <w:rFonts w:ascii="Times New Roman" w:hAnsi="Times New Roman"/>
          <w:bCs/>
          <w:sz w:val="24"/>
          <w:szCs w:val="24"/>
        </w:rPr>
        <w:t>Годовая отметка по предметам выставляется как округленное по законам математики до целого числа среднее арифметическое четвертных отметок</w:t>
      </w:r>
    </w:p>
    <w:p w:rsidR="0058468F" w:rsidRPr="00E6567F" w:rsidRDefault="0058468F" w:rsidP="0058468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58468F">
        <w:rPr>
          <w:rFonts w:ascii="Times New Roman" w:hAnsi="Times New Roman"/>
          <w:sz w:val="24"/>
          <w:szCs w:val="24"/>
        </w:rPr>
        <w:t xml:space="preserve">При проведении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 учащихся с ОВЗ создаются специальные условия ее проведения (п.6 </w:t>
      </w:r>
      <w:r w:rsidRPr="00E6567F">
        <w:rPr>
          <w:rStyle w:val="markedcontent"/>
          <w:rFonts w:asciiTheme="majorBidi" w:hAnsiTheme="majorBidi" w:cstheme="majorBidi"/>
          <w:sz w:val="24"/>
          <w:szCs w:val="24"/>
        </w:rPr>
        <w:t>Положени</w:t>
      </w:r>
      <w:r>
        <w:rPr>
          <w:rStyle w:val="markedcontent"/>
          <w:rFonts w:asciiTheme="majorBidi" w:hAnsiTheme="majorBidi" w:cstheme="majorBidi"/>
          <w:sz w:val="24"/>
          <w:szCs w:val="24"/>
        </w:rPr>
        <w:t>я</w:t>
      </w:r>
      <w:r w:rsidRPr="00E6567F">
        <w:rPr>
          <w:rStyle w:val="markedcontent"/>
          <w:rFonts w:asciiTheme="majorBidi" w:hAnsiTheme="majorBidi" w:cstheme="majorBidi"/>
          <w:sz w:val="24"/>
          <w:szCs w:val="24"/>
        </w:rPr>
        <w:t xml:space="preserve"> о формах, периодичности и порядке</w:t>
      </w:r>
      <w:r w:rsidRPr="00E6567F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98107D">
        <w:rPr>
          <w:rFonts w:ascii="Times New Roman" w:hAnsi="Times New Roman"/>
          <w:spacing w:val="-1"/>
          <w:sz w:val="24"/>
          <w:szCs w:val="24"/>
        </w:rPr>
        <w:t xml:space="preserve">МБОУ «СОШ№2», </w:t>
      </w:r>
      <w:r w:rsidRPr="00E6567F">
        <w:rPr>
          <w:rFonts w:ascii="Times New Roman" w:hAnsi="Times New Roman"/>
          <w:sz w:val="24"/>
          <w:szCs w:val="24"/>
        </w:rPr>
        <w:t xml:space="preserve">утвержденным приказом </w:t>
      </w:r>
      <w:r w:rsidRPr="00E6567F">
        <w:rPr>
          <w:rFonts w:ascii="Times New Roman" w:hAnsi="Times New Roman"/>
          <w:color w:val="000000"/>
          <w:sz w:val="24"/>
          <w:szCs w:val="24"/>
        </w:rPr>
        <w:t>от 10.03.2023 № 97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6567F">
        <w:rPr>
          <w:rFonts w:ascii="Times New Roman" w:hAnsi="Times New Roman"/>
          <w:color w:val="000000"/>
          <w:sz w:val="24"/>
          <w:szCs w:val="24"/>
        </w:rPr>
        <w:t>.</w:t>
      </w:r>
    </w:p>
    <w:p w:rsidR="0058468F" w:rsidRPr="0058468F" w:rsidRDefault="0058468F" w:rsidP="00E6567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A1378" w:rsidRDefault="006A1378" w:rsidP="009F050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050C" w:rsidRDefault="009F050C" w:rsidP="009F050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C3C">
        <w:rPr>
          <w:rFonts w:ascii="Times New Roman" w:hAnsi="Times New Roman"/>
          <w:b/>
          <w:sz w:val="24"/>
          <w:szCs w:val="24"/>
        </w:rPr>
        <w:t>Учебный план уровня начального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90CE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- 4 классы)</w:t>
      </w:r>
    </w:p>
    <w:p w:rsidR="009F050C" w:rsidRDefault="009F050C" w:rsidP="009F050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879"/>
        <w:gridCol w:w="1812"/>
        <w:gridCol w:w="1701"/>
      </w:tblGrid>
      <w:tr w:rsidR="00190CE2" w:rsidTr="00A82175">
        <w:trPr>
          <w:jc w:val="center"/>
        </w:trPr>
        <w:tc>
          <w:tcPr>
            <w:tcW w:w="3951" w:type="dxa"/>
            <w:vMerge w:val="restart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79" w:type="dxa"/>
            <w:vMerge w:val="restart"/>
            <w:tcBorders>
              <w:tr2bl w:val="single" w:sz="4" w:space="0" w:color="auto"/>
            </w:tcBorders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3513" w:type="dxa"/>
            <w:gridSpan w:val="2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90CE2" w:rsidTr="00A82175">
        <w:trPr>
          <w:trHeight w:val="643"/>
          <w:jc w:val="center"/>
        </w:trPr>
        <w:tc>
          <w:tcPr>
            <w:tcW w:w="3951" w:type="dxa"/>
            <w:vMerge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r2bl w:val="single" w:sz="4" w:space="0" w:color="auto"/>
            </w:tcBorders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90CE2" w:rsidRDefault="00190CE2" w:rsidP="00E6567F">
            <w:pPr>
              <w:autoSpaceDE w:val="0"/>
              <w:spacing w:after="0"/>
              <w:ind w:lef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B0DB3">
              <w:rPr>
                <w:rFonts w:ascii="Times New Roman" w:hAnsi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B0DB3">
              <w:rPr>
                <w:rFonts w:ascii="Times New Roman" w:hAnsi="Times New Roman"/>
                <w:sz w:val="20"/>
                <w:szCs w:val="20"/>
              </w:rPr>
              <w:t>б,</w:t>
            </w:r>
          </w:p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3в, 3г,3д,3е </w:t>
            </w:r>
          </w:p>
        </w:tc>
        <w:tc>
          <w:tcPr>
            <w:tcW w:w="1701" w:type="dxa"/>
          </w:tcPr>
          <w:p w:rsidR="00190CE2" w:rsidRDefault="00190CE2" w:rsidP="00E6567F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B0DB3">
              <w:rPr>
                <w:rFonts w:ascii="Times New Roman" w:hAnsi="Times New Roman"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FB0DB3">
              <w:rPr>
                <w:rFonts w:ascii="Times New Roman" w:hAnsi="Times New Roman"/>
                <w:sz w:val="20"/>
                <w:szCs w:val="20"/>
              </w:rPr>
              <w:t xml:space="preserve"> б,</w:t>
            </w:r>
          </w:p>
          <w:p w:rsidR="00190CE2" w:rsidRPr="00BE1A36" w:rsidRDefault="00190CE2" w:rsidP="00E6567F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4в, 4г,4д,4е</w:t>
            </w:r>
          </w:p>
        </w:tc>
      </w:tr>
      <w:tr w:rsidR="00190CE2" w:rsidTr="00A82175">
        <w:trPr>
          <w:jc w:val="center"/>
        </w:trPr>
        <w:tc>
          <w:tcPr>
            <w:tcW w:w="10343" w:type="dxa"/>
            <w:gridSpan w:val="4"/>
          </w:tcPr>
          <w:p w:rsidR="00190CE2" w:rsidRPr="0064611A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11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Merge w:val="restart"/>
            <w:vAlign w:val="center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Merge/>
            <w:vAlign w:val="center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Merge w:val="restart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90CE2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CE2" w:rsidTr="00A82175">
        <w:trPr>
          <w:trHeight w:val="662"/>
          <w:jc w:val="center"/>
        </w:trPr>
        <w:tc>
          <w:tcPr>
            <w:tcW w:w="3951" w:type="dxa"/>
            <w:vMerge/>
            <w:vAlign w:val="center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родном языке (русском)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190CE2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Align w:val="center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Align w:val="center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Align w:val="center"/>
          </w:tcPr>
          <w:p w:rsidR="00190CE2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8BC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</w:t>
            </w:r>
          </w:p>
          <w:p w:rsidR="00190CE2" w:rsidRPr="008078BC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07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Merge w:val="restart"/>
            <w:vAlign w:val="center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Merge/>
            <w:vAlign w:val="center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Align w:val="center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CE2" w:rsidTr="00A82175">
        <w:trPr>
          <w:jc w:val="center"/>
        </w:trPr>
        <w:tc>
          <w:tcPr>
            <w:tcW w:w="3951" w:type="dxa"/>
            <w:vAlign w:val="center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79" w:type="dxa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0CE2" w:rsidTr="00A82175">
        <w:trPr>
          <w:jc w:val="center"/>
        </w:trPr>
        <w:tc>
          <w:tcPr>
            <w:tcW w:w="6830" w:type="dxa"/>
            <w:gridSpan w:val="2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90CE2" w:rsidTr="00A82175">
        <w:trPr>
          <w:jc w:val="center"/>
        </w:trPr>
        <w:tc>
          <w:tcPr>
            <w:tcW w:w="6830" w:type="dxa"/>
            <w:gridSpan w:val="2"/>
            <w:vAlign w:val="bottom"/>
          </w:tcPr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C1E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C93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отношений</w:t>
            </w:r>
            <w:r w:rsidRPr="00C93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0CE2" w:rsidRPr="00F51C57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90CE2" w:rsidTr="00A82175">
        <w:trPr>
          <w:jc w:val="center"/>
        </w:trPr>
        <w:tc>
          <w:tcPr>
            <w:tcW w:w="6830" w:type="dxa"/>
            <w:gridSpan w:val="2"/>
            <w:vAlign w:val="bottom"/>
          </w:tcPr>
          <w:p w:rsidR="00190CE2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</w:t>
            </w: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 xml:space="preserve">допустимая аудиторная учебная нагрузка </w:t>
            </w:r>
          </w:p>
          <w:p w:rsidR="00190CE2" w:rsidRPr="00BE1A36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>-дневной учебной неделе</w:t>
            </w:r>
          </w:p>
          <w:p w:rsidR="00190CE2" w:rsidRPr="008078BC" w:rsidRDefault="00190CE2" w:rsidP="00E65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90CE2" w:rsidRPr="00BE1A36" w:rsidRDefault="00190CE2" w:rsidP="00E65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0CE2" w:rsidRPr="00BE1A36" w:rsidRDefault="00190CE2" w:rsidP="00E6567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33AF5" w:rsidRDefault="00033AF5"/>
    <w:p w:rsidR="00CB09A0" w:rsidRDefault="00CB09A0" w:rsidP="00CB09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Индивидуальны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у</w:t>
      </w:r>
      <w:r w:rsidRPr="00AD5988">
        <w:rPr>
          <w:rFonts w:ascii="Times New Roman" w:eastAsia="Calibri" w:hAnsi="Times New Roman"/>
          <w:b/>
          <w:sz w:val="24"/>
          <w:szCs w:val="24"/>
        </w:rPr>
        <w:t>чебны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D5988">
        <w:rPr>
          <w:rFonts w:ascii="Times New Roman" w:eastAsia="Calibri" w:hAnsi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/>
          <w:b/>
          <w:sz w:val="24"/>
          <w:szCs w:val="24"/>
        </w:rPr>
        <w:t xml:space="preserve"> учащейся </w:t>
      </w:r>
      <w:r w:rsidR="003116E9">
        <w:rPr>
          <w:rFonts w:ascii="Times New Roman" w:eastAsia="Calibri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>в класса Выломовой Александры,</w:t>
      </w:r>
      <w:r w:rsidRPr="000C36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обучающейся на дому</w:t>
      </w:r>
      <w:r w:rsidR="002446EF">
        <w:rPr>
          <w:rFonts w:ascii="Times New Roman" w:hAnsi="Times New Roman"/>
          <w:b/>
          <w:sz w:val="24"/>
          <w:szCs w:val="24"/>
        </w:rPr>
        <w:t xml:space="preserve"> с использованием ДОТ</w:t>
      </w:r>
    </w:p>
    <w:p w:rsidR="00432826" w:rsidRDefault="00CB09A0" w:rsidP="00405DE7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  <w:r w:rsidRPr="00824913">
        <w:rPr>
          <w:rFonts w:ascii="Times New Roman" w:hAnsi="Times New Roman"/>
          <w:sz w:val="24"/>
          <w:szCs w:val="24"/>
        </w:rPr>
        <w:t>Учебный план составлен в соответствии с требованиями ФГОС НОО</w:t>
      </w:r>
      <w:r w:rsidR="0034717F">
        <w:rPr>
          <w:rFonts w:ascii="Times New Roman" w:hAnsi="Times New Roman"/>
          <w:sz w:val="24"/>
          <w:szCs w:val="24"/>
        </w:rPr>
        <w:t xml:space="preserve"> и</w:t>
      </w:r>
      <w:r w:rsidR="0034717F" w:rsidRPr="0034717F">
        <w:rPr>
          <w:rFonts w:ascii="Times New Roman" w:hAnsi="Times New Roman"/>
          <w:sz w:val="24"/>
          <w:szCs w:val="24"/>
        </w:rPr>
        <w:t xml:space="preserve"> </w:t>
      </w:r>
      <w:r w:rsidR="0034717F" w:rsidRPr="00824913">
        <w:rPr>
          <w:rFonts w:ascii="Times New Roman" w:hAnsi="Times New Roman"/>
          <w:sz w:val="24"/>
          <w:szCs w:val="24"/>
        </w:rPr>
        <w:t>состоит из двух частей – обязательной и части, формируемой участниками образовательных отношений. Обязательные предметные области учебного плана и учебные предметы соответствуют ФГОС НОО</w:t>
      </w:r>
      <w:r w:rsidRPr="00CB09A0">
        <w:rPr>
          <w:rFonts w:ascii="Times New Roman" w:hAnsi="Times New Roman"/>
          <w:sz w:val="24"/>
          <w:szCs w:val="24"/>
        </w:rPr>
        <w:t xml:space="preserve"> </w:t>
      </w:r>
      <w:r w:rsidRPr="007C3031">
        <w:rPr>
          <w:rFonts w:ascii="Times New Roman" w:hAnsi="Times New Roman"/>
          <w:sz w:val="24"/>
          <w:szCs w:val="24"/>
        </w:rPr>
        <w:t>Учебные часы, учебные предметы и рабочие программы по учебным предметам о</w:t>
      </w:r>
      <w:r>
        <w:rPr>
          <w:rFonts w:ascii="Times New Roman" w:hAnsi="Times New Roman"/>
          <w:sz w:val="24"/>
          <w:szCs w:val="24"/>
        </w:rPr>
        <w:t xml:space="preserve">пределяются в зависимости от </w:t>
      </w:r>
      <w:r w:rsidRPr="007C3031">
        <w:rPr>
          <w:rFonts w:ascii="Times New Roman" w:hAnsi="Times New Roman"/>
          <w:sz w:val="24"/>
          <w:szCs w:val="24"/>
        </w:rPr>
        <w:t xml:space="preserve"> индивидуальных особенностей заболевания обучающегося на дому.</w:t>
      </w:r>
      <w:r w:rsidRPr="00CB09A0">
        <w:rPr>
          <w:rFonts w:ascii="Times New Roman" w:hAnsi="Times New Roman"/>
          <w:sz w:val="24"/>
          <w:szCs w:val="24"/>
        </w:rPr>
        <w:t xml:space="preserve"> </w:t>
      </w:r>
    </w:p>
    <w:p w:rsidR="00CB09A0" w:rsidRDefault="00432826" w:rsidP="00405DE7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</w:t>
      </w:r>
      <w:r w:rsidR="002446EF">
        <w:rPr>
          <w:rFonts w:ascii="Times New Roman" w:hAnsi="Times New Roman"/>
          <w:sz w:val="24"/>
          <w:szCs w:val="24"/>
        </w:rPr>
        <w:t>успешной работы ребенка в системе дистанционного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6BB5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</w:t>
      </w:r>
      <w:r>
        <w:rPr>
          <w:rFonts w:ascii="Times New Roman" w:hAnsi="Times New Roman"/>
          <w:sz w:val="24"/>
          <w:szCs w:val="24"/>
        </w:rPr>
        <w:t>включен учебный предмет «Информатика». Учебные предметы, представленные объемом 0,5 часа в неделю, ведутся по 1 часу два раза в месяц или по 20 минут еженедельно в зависимости от физического состояния ребенка.</w:t>
      </w:r>
    </w:p>
    <w:p w:rsidR="0098107D" w:rsidRDefault="0098107D" w:rsidP="00405DE7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</w:p>
    <w:p w:rsidR="00405DE7" w:rsidRPr="007C3031" w:rsidRDefault="00405DE7" w:rsidP="00405DE7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</w:p>
    <w:tbl>
      <w:tblPr>
        <w:tblW w:w="10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977"/>
        <w:gridCol w:w="1441"/>
        <w:gridCol w:w="1275"/>
        <w:gridCol w:w="1517"/>
      </w:tblGrid>
      <w:tr w:rsidR="002446EF" w:rsidTr="001B10EA">
        <w:trPr>
          <w:jc w:val="center"/>
        </w:trPr>
        <w:tc>
          <w:tcPr>
            <w:tcW w:w="3324" w:type="dxa"/>
            <w:vMerge w:val="restart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4233" w:type="dxa"/>
            <w:gridSpan w:val="3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Merge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446EF" w:rsidRPr="00887A33" w:rsidRDefault="002446EF" w:rsidP="003730A9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9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46EF">
              <w:rPr>
                <w:rFonts w:ascii="Times New Roman" w:hAnsi="Times New Roman"/>
                <w:sz w:val="24"/>
                <w:szCs w:val="24"/>
              </w:rPr>
              <w:t>ндивид.</w:t>
            </w:r>
          </w:p>
          <w:p w:rsidR="002446EF" w:rsidRPr="002446EF" w:rsidRDefault="002446EF" w:rsidP="003730A9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17" w:type="dxa"/>
          </w:tcPr>
          <w:p w:rsidR="002446EF" w:rsidRPr="002446EF" w:rsidRDefault="002446EF" w:rsidP="003730A9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самообр-е</w:t>
            </w:r>
          </w:p>
        </w:tc>
      </w:tr>
      <w:tr w:rsidR="002446EF" w:rsidTr="002446EF">
        <w:trPr>
          <w:jc w:val="center"/>
        </w:trPr>
        <w:tc>
          <w:tcPr>
            <w:tcW w:w="7742" w:type="dxa"/>
            <w:gridSpan w:val="3"/>
          </w:tcPr>
          <w:p w:rsidR="002446EF" w:rsidRPr="0064611A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11A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5" w:type="dxa"/>
          </w:tcPr>
          <w:p w:rsidR="002446EF" w:rsidRPr="0064611A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446EF" w:rsidRPr="0064611A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6EF" w:rsidTr="002446EF">
        <w:trPr>
          <w:jc w:val="center"/>
        </w:trPr>
        <w:tc>
          <w:tcPr>
            <w:tcW w:w="3324" w:type="dxa"/>
            <w:vMerge w:val="restart"/>
            <w:vAlign w:val="center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2446EF" w:rsidRPr="00BE1A36" w:rsidRDefault="0028401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Merge/>
            <w:vAlign w:val="center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1" w:type="dxa"/>
          </w:tcPr>
          <w:p w:rsidR="002446EF" w:rsidRPr="00BE1A36" w:rsidRDefault="0028401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Merge w:val="restart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</w:t>
            </w:r>
            <w:r w:rsidRPr="00BE1A3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1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6EF" w:rsidTr="002446EF">
        <w:trPr>
          <w:trHeight w:val="662"/>
          <w:jc w:val="center"/>
        </w:trPr>
        <w:tc>
          <w:tcPr>
            <w:tcW w:w="3324" w:type="dxa"/>
            <w:vMerge/>
            <w:vAlign w:val="center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русском родном языке</w:t>
            </w:r>
          </w:p>
        </w:tc>
        <w:tc>
          <w:tcPr>
            <w:tcW w:w="1441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Align w:val="center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:rsidR="002446EF" w:rsidRPr="00BE1A36" w:rsidRDefault="00276BB5" w:rsidP="003730A9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446EF" w:rsidRDefault="002446EF" w:rsidP="003730A9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2446EF" w:rsidRDefault="00276BB5" w:rsidP="003730A9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Align w:val="center"/>
          </w:tcPr>
          <w:p w:rsidR="002446EF" w:rsidRPr="00BE1A36" w:rsidRDefault="002446EF" w:rsidP="003730A9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Align w:val="center"/>
          </w:tcPr>
          <w:p w:rsidR="002446EF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8BC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религиозных культур</w:t>
            </w:r>
          </w:p>
          <w:p w:rsidR="002446EF" w:rsidRPr="008078BC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078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Merge w:val="restart"/>
            <w:vAlign w:val="center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Merge/>
            <w:vAlign w:val="center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Align w:val="center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Align w:val="center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A3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АФК</w:t>
            </w: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46EF" w:rsidTr="002446EF">
        <w:trPr>
          <w:jc w:val="center"/>
        </w:trPr>
        <w:tc>
          <w:tcPr>
            <w:tcW w:w="3324" w:type="dxa"/>
            <w:vAlign w:val="center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bottom"/>
          </w:tcPr>
          <w:p w:rsidR="002446EF" w:rsidRDefault="002446EF" w:rsidP="00373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446EF" w:rsidRP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6E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EF" w:rsidTr="002446EF">
        <w:trPr>
          <w:jc w:val="center"/>
        </w:trPr>
        <w:tc>
          <w:tcPr>
            <w:tcW w:w="6301" w:type="dxa"/>
            <w:gridSpan w:val="2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C1E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C93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отношений</w:t>
            </w:r>
            <w:r w:rsidRPr="00C93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2446EF" w:rsidRPr="00F51C57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6EF" w:rsidTr="002446EF">
        <w:trPr>
          <w:jc w:val="center"/>
        </w:trPr>
        <w:tc>
          <w:tcPr>
            <w:tcW w:w="6301" w:type="dxa"/>
            <w:gridSpan w:val="2"/>
            <w:vAlign w:val="bottom"/>
          </w:tcPr>
          <w:p w:rsidR="002446EF" w:rsidRPr="00BE1A36" w:rsidRDefault="002446EF" w:rsidP="003730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41" w:type="dxa"/>
          </w:tcPr>
          <w:p w:rsidR="002446EF" w:rsidRPr="00F51C57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446EF" w:rsidTr="002446EF">
        <w:trPr>
          <w:jc w:val="center"/>
        </w:trPr>
        <w:tc>
          <w:tcPr>
            <w:tcW w:w="6301" w:type="dxa"/>
            <w:gridSpan w:val="2"/>
            <w:vAlign w:val="bottom"/>
          </w:tcPr>
          <w:p w:rsidR="002446EF" w:rsidRPr="008078BC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</w:t>
            </w:r>
            <w:r w:rsidRPr="00BE1A36">
              <w:rPr>
                <w:rFonts w:ascii="Times New Roman" w:hAnsi="Times New Roman"/>
                <w:b/>
                <w:sz w:val="24"/>
                <w:szCs w:val="24"/>
              </w:rPr>
              <w:t xml:space="preserve">допустимая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  <w:p w:rsidR="002446EF" w:rsidRPr="008078BC" w:rsidRDefault="002446EF" w:rsidP="00373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2446EF" w:rsidRPr="00BE1A36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7" w:type="dxa"/>
          </w:tcPr>
          <w:p w:rsidR="002446EF" w:rsidRDefault="002446EF" w:rsidP="003730A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D2D3F" w:rsidRDefault="009D2D3F" w:rsidP="009D2D3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730A9" w:rsidRDefault="003730A9" w:rsidP="003730A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8107D" w:rsidRDefault="0098107D" w:rsidP="003730A9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730A9" w:rsidRDefault="003730A9" w:rsidP="003730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Индивидуальны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у</w:t>
      </w:r>
      <w:r w:rsidRPr="00AD5988">
        <w:rPr>
          <w:rFonts w:ascii="Times New Roman" w:eastAsia="Calibri" w:hAnsi="Times New Roman"/>
          <w:b/>
          <w:sz w:val="24"/>
          <w:szCs w:val="24"/>
        </w:rPr>
        <w:t>чебны</w:t>
      </w:r>
      <w:r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D5988">
        <w:rPr>
          <w:rFonts w:ascii="Times New Roman" w:eastAsia="Calibri" w:hAnsi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/>
          <w:b/>
          <w:sz w:val="24"/>
          <w:szCs w:val="24"/>
        </w:rPr>
        <w:t xml:space="preserve"> учащегося 4г класса Неверова Вадима</w:t>
      </w:r>
    </w:p>
    <w:p w:rsidR="003730A9" w:rsidRDefault="003730A9" w:rsidP="003730A9">
      <w:pPr>
        <w:spacing w:after="0" w:line="240" w:lineRule="auto"/>
        <w:ind w:right="-2" w:firstLine="708"/>
        <w:rPr>
          <w:rFonts w:ascii="Times New Roman" w:hAnsi="Times New Roman"/>
          <w:sz w:val="24"/>
          <w:szCs w:val="24"/>
        </w:rPr>
      </w:pPr>
      <w:r w:rsidRPr="00824913">
        <w:rPr>
          <w:rFonts w:ascii="Times New Roman" w:hAnsi="Times New Roman"/>
          <w:sz w:val="24"/>
          <w:szCs w:val="24"/>
        </w:rPr>
        <w:t>Учебный план составлен в соответствии с требованиями ФГОС НОО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717F">
        <w:rPr>
          <w:rFonts w:ascii="Times New Roman" w:hAnsi="Times New Roman"/>
          <w:sz w:val="24"/>
          <w:szCs w:val="24"/>
        </w:rPr>
        <w:t xml:space="preserve"> </w:t>
      </w:r>
      <w:r w:rsidRPr="00824913">
        <w:rPr>
          <w:rFonts w:ascii="Times New Roman" w:hAnsi="Times New Roman"/>
          <w:sz w:val="24"/>
          <w:szCs w:val="24"/>
        </w:rPr>
        <w:t>состоит из двух частей – обязательной и части, формируемой участниками образовательных отношений. Обязательные предметные области учебного плана и учебные предметы соответствуют ФГОС НОО</w:t>
      </w:r>
      <w:r>
        <w:rPr>
          <w:rFonts w:ascii="Times New Roman" w:hAnsi="Times New Roman"/>
          <w:sz w:val="24"/>
          <w:szCs w:val="24"/>
        </w:rPr>
        <w:t xml:space="preserve">  для детей с ОВЗ (ТНР). </w:t>
      </w:r>
      <w:r w:rsidRPr="00CB09A0">
        <w:rPr>
          <w:rFonts w:ascii="Times New Roman" w:hAnsi="Times New Roman"/>
          <w:sz w:val="24"/>
          <w:szCs w:val="24"/>
        </w:rPr>
        <w:t xml:space="preserve"> </w:t>
      </w:r>
      <w:r w:rsidRPr="007C3031">
        <w:rPr>
          <w:rFonts w:ascii="Times New Roman" w:hAnsi="Times New Roman"/>
          <w:sz w:val="24"/>
          <w:szCs w:val="24"/>
        </w:rPr>
        <w:t>Учебные часы, учебные предметы и рабочие программы по учебным предметам о</w:t>
      </w:r>
      <w:r>
        <w:rPr>
          <w:rFonts w:ascii="Times New Roman" w:hAnsi="Times New Roman"/>
          <w:sz w:val="24"/>
          <w:szCs w:val="24"/>
        </w:rPr>
        <w:t xml:space="preserve">пределяются в зависимости от </w:t>
      </w:r>
      <w:r w:rsidRPr="007C3031">
        <w:rPr>
          <w:rFonts w:ascii="Times New Roman" w:hAnsi="Times New Roman"/>
          <w:sz w:val="24"/>
          <w:szCs w:val="24"/>
        </w:rPr>
        <w:t xml:space="preserve"> индивидуальных особенностей заболевания обучающегося на дому.</w:t>
      </w:r>
      <w:r w:rsidRPr="00CB09A0">
        <w:rPr>
          <w:rFonts w:ascii="Times New Roman" w:hAnsi="Times New Roman"/>
          <w:sz w:val="24"/>
          <w:szCs w:val="24"/>
        </w:rPr>
        <w:t xml:space="preserve"> </w:t>
      </w:r>
    </w:p>
    <w:p w:rsidR="003730A9" w:rsidRDefault="003730A9" w:rsidP="003730A9">
      <w:pPr>
        <w:spacing w:after="0" w:line="240" w:lineRule="auto"/>
        <w:ind w:right="-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ребенка осуществляется в комбинированной форме: индивидуальные занятия на дому с учителем сочетаются с посещением отдельных уроков в классе. </w:t>
      </w:r>
    </w:p>
    <w:p w:rsidR="003730A9" w:rsidRDefault="003730A9" w:rsidP="003730A9">
      <w:pPr>
        <w:spacing w:after="0" w:line="240" w:lineRule="auto"/>
        <w:ind w:right="-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 в рамках внеурочной деятельности предусмотрены коррекционные занятия с логопедом и психологом, с учителем по развитию речи.</w:t>
      </w:r>
    </w:p>
    <w:p w:rsidR="003730A9" w:rsidRDefault="003730A9" w:rsidP="003730A9">
      <w:pPr>
        <w:spacing w:after="0" w:line="240" w:lineRule="auto"/>
        <w:ind w:right="565" w:firstLine="708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134"/>
        <w:gridCol w:w="1417"/>
        <w:gridCol w:w="993"/>
        <w:gridCol w:w="992"/>
      </w:tblGrid>
      <w:tr w:rsidR="003730A9" w:rsidRPr="003730A9" w:rsidTr="00267742">
        <w:tc>
          <w:tcPr>
            <w:tcW w:w="2660" w:type="dxa"/>
            <w:vMerge w:val="restart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3730A9" w:rsidRPr="003730A9" w:rsidRDefault="003730A9" w:rsidP="002677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3730A9" w:rsidRPr="003730A9" w:rsidRDefault="003730A9" w:rsidP="002677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30A9" w:rsidRPr="003730A9" w:rsidTr="00267742">
        <w:tc>
          <w:tcPr>
            <w:tcW w:w="2660" w:type="dxa"/>
            <w:vMerge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3730A9" w:rsidRPr="003730A9" w:rsidRDefault="003730A9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аудит.</w:t>
            </w:r>
          </w:p>
          <w:p w:rsidR="003730A9" w:rsidRPr="003730A9" w:rsidRDefault="003730A9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самообр-е</w:t>
            </w:r>
          </w:p>
        </w:tc>
      </w:tr>
      <w:tr w:rsidR="003730A9" w:rsidRPr="003730A9" w:rsidTr="00267742">
        <w:tc>
          <w:tcPr>
            <w:tcW w:w="6629" w:type="dxa"/>
            <w:gridSpan w:val="3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Merge w:val="restart"/>
            <w:vAlign w:val="center"/>
          </w:tcPr>
          <w:p w:rsidR="003730A9" w:rsidRPr="003730A9" w:rsidRDefault="003730A9" w:rsidP="00267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730A9" w:rsidRPr="003730A9" w:rsidTr="00267742">
        <w:tc>
          <w:tcPr>
            <w:tcW w:w="2660" w:type="dxa"/>
            <w:vMerge/>
            <w:vAlign w:val="center"/>
          </w:tcPr>
          <w:p w:rsidR="003730A9" w:rsidRPr="003730A9" w:rsidRDefault="003730A9" w:rsidP="0026774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730A9" w:rsidRPr="003730A9" w:rsidTr="00267742">
        <w:tc>
          <w:tcPr>
            <w:tcW w:w="2660" w:type="dxa"/>
            <w:vMerge w:val="restart"/>
          </w:tcPr>
          <w:p w:rsidR="003730A9" w:rsidRPr="003730A9" w:rsidRDefault="003730A9" w:rsidP="0026774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Merge/>
            <w:vAlign w:val="center"/>
          </w:tcPr>
          <w:p w:rsidR="003730A9" w:rsidRPr="003730A9" w:rsidRDefault="003730A9" w:rsidP="0026774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Литературное чтение на  русском родном языке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Align w:val="bottom"/>
          </w:tcPr>
          <w:p w:rsidR="003730A9" w:rsidRPr="003730A9" w:rsidRDefault="003730A9" w:rsidP="00267742">
            <w:pPr>
              <w:spacing w:after="0" w:line="240" w:lineRule="auto"/>
              <w:ind w:firstLine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Иностранные язык</w:t>
            </w:r>
          </w:p>
        </w:tc>
        <w:tc>
          <w:tcPr>
            <w:tcW w:w="2835" w:type="dxa"/>
          </w:tcPr>
          <w:p w:rsidR="003730A9" w:rsidRPr="003730A9" w:rsidRDefault="003730A9" w:rsidP="00267742">
            <w:pPr>
              <w:spacing w:after="0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0A9" w:rsidRPr="003730A9" w:rsidTr="00267742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730A9" w:rsidRPr="003730A9" w:rsidRDefault="003730A9" w:rsidP="00267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3730A9" w:rsidRPr="003730A9" w:rsidRDefault="003730A9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vAlign w:val="bottom"/>
          </w:tcPr>
          <w:p w:rsidR="003730A9" w:rsidRPr="003730A9" w:rsidRDefault="003730A9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3730A9" w:rsidRPr="003730A9" w:rsidRDefault="003730A9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730A9" w:rsidRPr="003730A9" w:rsidRDefault="003730A9" w:rsidP="00267742">
            <w:pPr>
              <w:tabs>
                <w:tab w:val="center" w:pos="287"/>
              </w:tabs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0A9" w:rsidRPr="003730A9" w:rsidTr="00267742">
        <w:tc>
          <w:tcPr>
            <w:tcW w:w="2660" w:type="dxa"/>
            <w:vAlign w:val="center"/>
          </w:tcPr>
          <w:p w:rsidR="003730A9" w:rsidRPr="003730A9" w:rsidRDefault="003730A9" w:rsidP="002677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Merge w:val="restart"/>
            <w:vAlign w:val="center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Merge/>
            <w:vAlign w:val="center"/>
          </w:tcPr>
          <w:p w:rsidR="003730A9" w:rsidRPr="003730A9" w:rsidRDefault="003730A9" w:rsidP="00267742">
            <w:pPr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Align w:val="center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Align w:val="center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2660" w:type="dxa"/>
            <w:vAlign w:val="center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5495" w:type="dxa"/>
            <w:gridSpan w:val="2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 нагрузка</w:t>
            </w:r>
          </w:p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730A9" w:rsidRPr="003730A9" w:rsidTr="00267742">
        <w:tc>
          <w:tcPr>
            <w:tcW w:w="5495" w:type="dxa"/>
            <w:gridSpan w:val="2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Коррекционные занятия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5495" w:type="dxa"/>
            <w:gridSpan w:val="2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5495" w:type="dxa"/>
            <w:gridSpan w:val="2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0A9" w:rsidRPr="003730A9" w:rsidTr="00267742">
        <w:tc>
          <w:tcPr>
            <w:tcW w:w="5495" w:type="dxa"/>
            <w:gridSpan w:val="2"/>
            <w:vAlign w:val="bottom"/>
          </w:tcPr>
          <w:p w:rsidR="003730A9" w:rsidRPr="003730A9" w:rsidRDefault="003730A9" w:rsidP="0026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A9">
              <w:rPr>
                <w:rFonts w:ascii="Times New Roman" w:hAnsi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134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30A9" w:rsidRPr="003730A9" w:rsidRDefault="003730A9" w:rsidP="0026774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09A0" w:rsidRDefault="00CB09A0">
      <w:bookmarkStart w:id="0" w:name="_GoBack"/>
      <w:bookmarkEnd w:id="0"/>
    </w:p>
    <w:sectPr w:rsidR="00CB09A0" w:rsidSect="00C95BD4">
      <w:footerReference w:type="default" r:id="rId13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2D" w:rsidRDefault="0033202D" w:rsidP="004724E9">
      <w:pPr>
        <w:spacing w:after="0" w:line="240" w:lineRule="auto"/>
      </w:pPr>
      <w:r>
        <w:separator/>
      </w:r>
    </w:p>
  </w:endnote>
  <w:endnote w:type="continuationSeparator" w:id="0">
    <w:p w:rsidR="0033202D" w:rsidRDefault="0033202D" w:rsidP="0047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425460"/>
      <w:docPartObj>
        <w:docPartGallery w:val="Page Numbers (Bottom of Page)"/>
        <w:docPartUnique/>
      </w:docPartObj>
    </w:sdtPr>
    <w:sdtEndPr/>
    <w:sdtContent>
      <w:p w:rsidR="004724E9" w:rsidRDefault="009176FF">
        <w:pPr>
          <w:pStyle w:val="af"/>
          <w:jc w:val="right"/>
        </w:pPr>
        <w:r>
          <w:fldChar w:fldCharType="begin"/>
        </w:r>
        <w:r w:rsidR="004724E9">
          <w:instrText>PAGE   \* MERGEFORMAT</w:instrText>
        </w:r>
        <w:r>
          <w:fldChar w:fldCharType="separate"/>
        </w:r>
        <w:r w:rsidR="00B753C4">
          <w:rPr>
            <w:noProof/>
          </w:rPr>
          <w:t>8</w:t>
        </w:r>
        <w:r>
          <w:fldChar w:fldCharType="end"/>
        </w:r>
      </w:p>
    </w:sdtContent>
  </w:sdt>
  <w:p w:rsidR="004724E9" w:rsidRDefault="00472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2D" w:rsidRDefault="0033202D" w:rsidP="004724E9">
      <w:pPr>
        <w:spacing w:after="0" w:line="240" w:lineRule="auto"/>
      </w:pPr>
      <w:r>
        <w:separator/>
      </w:r>
    </w:p>
  </w:footnote>
  <w:footnote w:type="continuationSeparator" w:id="0">
    <w:p w:rsidR="0033202D" w:rsidRDefault="0033202D" w:rsidP="0047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BA"/>
    <w:rsid w:val="000036F2"/>
    <w:rsid w:val="00005E04"/>
    <w:rsid w:val="00024881"/>
    <w:rsid w:val="00033AF5"/>
    <w:rsid w:val="000427EF"/>
    <w:rsid w:val="000A3E87"/>
    <w:rsid w:val="000B7D73"/>
    <w:rsid w:val="000C3557"/>
    <w:rsid w:val="000F3F7C"/>
    <w:rsid w:val="00101D48"/>
    <w:rsid w:val="00101FE1"/>
    <w:rsid w:val="001052D5"/>
    <w:rsid w:val="00140C3C"/>
    <w:rsid w:val="0014788C"/>
    <w:rsid w:val="00151E31"/>
    <w:rsid w:val="001537F1"/>
    <w:rsid w:val="00184DCF"/>
    <w:rsid w:val="00190CE2"/>
    <w:rsid w:val="001C10F5"/>
    <w:rsid w:val="00212350"/>
    <w:rsid w:val="002259C0"/>
    <w:rsid w:val="002446EF"/>
    <w:rsid w:val="00276BB5"/>
    <w:rsid w:val="0028401F"/>
    <w:rsid w:val="002A34BA"/>
    <w:rsid w:val="002F06E1"/>
    <w:rsid w:val="002F7237"/>
    <w:rsid w:val="002F7C4C"/>
    <w:rsid w:val="003116E9"/>
    <w:rsid w:val="0031550D"/>
    <w:rsid w:val="00316590"/>
    <w:rsid w:val="0033202D"/>
    <w:rsid w:val="00332CDF"/>
    <w:rsid w:val="0034717F"/>
    <w:rsid w:val="00350B72"/>
    <w:rsid w:val="003730A9"/>
    <w:rsid w:val="003746D2"/>
    <w:rsid w:val="003777F6"/>
    <w:rsid w:val="003C77ED"/>
    <w:rsid w:val="003D68B7"/>
    <w:rsid w:val="003E0F6F"/>
    <w:rsid w:val="00405DE7"/>
    <w:rsid w:val="00432826"/>
    <w:rsid w:val="0044573C"/>
    <w:rsid w:val="00447FCB"/>
    <w:rsid w:val="00452C4E"/>
    <w:rsid w:val="004724E9"/>
    <w:rsid w:val="00475429"/>
    <w:rsid w:val="00483BD4"/>
    <w:rsid w:val="00486D1E"/>
    <w:rsid w:val="004A44EC"/>
    <w:rsid w:val="004C31D7"/>
    <w:rsid w:val="005122E0"/>
    <w:rsid w:val="00521EF9"/>
    <w:rsid w:val="00560AF2"/>
    <w:rsid w:val="00563317"/>
    <w:rsid w:val="00571C74"/>
    <w:rsid w:val="0057480E"/>
    <w:rsid w:val="0058468F"/>
    <w:rsid w:val="0059638F"/>
    <w:rsid w:val="005B4DF7"/>
    <w:rsid w:val="005D3D8A"/>
    <w:rsid w:val="00637871"/>
    <w:rsid w:val="006630A0"/>
    <w:rsid w:val="0067754C"/>
    <w:rsid w:val="00685984"/>
    <w:rsid w:val="006A1378"/>
    <w:rsid w:val="006A7C22"/>
    <w:rsid w:val="006C5420"/>
    <w:rsid w:val="006D2034"/>
    <w:rsid w:val="006F5120"/>
    <w:rsid w:val="0072395B"/>
    <w:rsid w:val="0073397E"/>
    <w:rsid w:val="007339B5"/>
    <w:rsid w:val="007A56DF"/>
    <w:rsid w:val="007C0F9D"/>
    <w:rsid w:val="007E3A88"/>
    <w:rsid w:val="00824913"/>
    <w:rsid w:val="00835005"/>
    <w:rsid w:val="008464CC"/>
    <w:rsid w:val="008648A6"/>
    <w:rsid w:val="00887A33"/>
    <w:rsid w:val="008A44A4"/>
    <w:rsid w:val="008A4E60"/>
    <w:rsid w:val="008E1BAA"/>
    <w:rsid w:val="0090298D"/>
    <w:rsid w:val="009126AE"/>
    <w:rsid w:val="00913983"/>
    <w:rsid w:val="009176FF"/>
    <w:rsid w:val="00926CB5"/>
    <w:rsid w:val="00937DE7"/>
    <w:rsid w:val="0095180E"/>
    <w:rsid w:val="0097568D"/>
    <w:rsid w:val="00975C50"/>
    <w:rsid w:val="0098107D"/>
    <w:rsid w:val="00983BE2"/>
    <w:rsid w:val="009A314A"/>
    <w:rsid w:val="009B3112"/>
    <w:rsid w:val="009B6981"/>
    <w:rsid w:val="009C70B1"/>
    <w:rsid w:val="009D2D3F"/>
    <w:rsid w:val="009E584E"/>
    <w:rsid w:val="009F050C"/>
    <w:rsid w:val="00A12F4F"/>
    <w:rsid w:val="00A45407"/>
    <w:rsid w:val="00A50810"/>
    <w:rsid w:val="00A66156"/>
    <w:rsid w:val="00AC48F3"/>
    <w:rsid w:val="00AC78A8"/>
    <w:rsid w:val="00AE1B04"/>
    <w:rsid w:val="00AF3F25"/>
    <w:rsid w:val="00B01EB1"/>
    <w:rsid w:val="00B03452"/>
    <w:rsid w:val="00B04866"/>
    <w:rsid w:val="00B36577"/>
    <w:rsid w:val="00B47948"/>
    <w:rsid w:val="00B52467"/>
    <w:rsid w:val="00B753C4"/>
    <w:rsid w:val="00BA1198"/>
    <w:rsid w:val="00BA45B4"/>
    <w:rsid w:val="00BB18E4"/>
    <w:rsid w:val="00BF4F0B"/>
    <w:rsid w:val="00C11430"/>
    <w:rsid w:val="00C11EC9"/>
    <w:rsid w:val="00C3462B"/>
    <w:rsid w:val="00C51A9F"/>
    <w:rsid w:val="00C567A4"/>
    <w:rsid w:val="00C614CF"/>
    <w:rsid w:val="00C74C2F"/>
    <w:rsid w:val="00C847C9"/>
    <w:rsid w:val="00C95BD4"/>
    <w:rsid w:val="00CB0412"/>
    <w:rsid w:val="00CB09A0"/>
    <w:rsid w:val="00CB37E2"/>
    <w:rsid w:val="00CB4D63"/>
    <w:rsid w:val="00CE5FBA"/>
    <w:rsid w:val="00D24EAB"/>
    <w:rsid w:val="00DA6623"/>
    <w:rsid w:val="00DD000F"/>
    <w:rsid w:val="00DF177C"/>
    <w:rsid w:val="00E111DE"/>
    <w:rsid w:val="00E6567F"/>
    <w:rsid w:val="00E66C2D"/>
    <w:rsid w:val="00E74B4A"/>
    <w:rsid w:val="00EB4112"/>
    <w:rsid w:val="00EC38ED"/>
    <w:rsid w:val="00F25EF4"/>
    <w:rsid w:val="00F65B56"/>
    <w:rsid w:val="00F74225"/>
    <w:rsid w:val="00F75C9E"/>
    <w:rsid w:val="00F7600C"/>
    <w:rsid w:val="00FB4C88"/>
    <w:rsid w:val="00FC746B"/>
    <w:rsid w:val="00FD3D43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6570B7-855C-40B8-86C2-65189D4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E2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3AF5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184DCF"/>
    <w:pPr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84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184DC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184D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84DCF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184DCF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uiPriority w:val="99"/>
    <w:rsid w:val="00184DCF"/>
  </w:style>
  <w:style w:type="paragraph" w:customStyle="1" w:styleId="Osnova">
    <w:name w:val="Osnova"/>
    <w:basedOn w:val="a"/>
    <w:uiPriority w:val="99"/>
    <w:rsid w:val="00184DCF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b">
    <w:name w:val="page number"/>
    <w:basedOn w:val="a0"/>
    <w:uiPriority w:val="99"/>
    <w:rsid w:val="00184DCF"/>
    <w:rPr>
      <w:rFonts w:cs="Times New Roman"/>
    </w:rPr>
  </w:style>
  <w:style w:type="paragraph" w:customStyle="1" w:styleId="Default">
    <w:name w:val="Default"/>
    <w:rsid w:val="00184D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84DCF"/>
    <w:rPr>
      <w:color w:val="0000FF"/>
      <w:u w:val="single"/>
    </w:rPr>
  </w:style>
  <w:style w:type="character" w:customStyle="1" w:styleId="revlinks-hidden">
    <w:name w:val="rev_links-hidden"/>
    <w:basedOn w:val="a0"/>
    <w:rsid w:val="00184DCF"/>
  </w:style>
  <w:style w:type="paragraph" w:styleId="ad">
    <w:name w:val="header"/>
    <w:basedOn w:val="a"/>
    <w:link w:val="ae"/>
    <w:uiPriority w:val="99"/>
    <w:unhideWhenUsed/>
    <w:rsid w:val="0047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24E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7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24E9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39"/>
    <w:rsid w:val="0098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6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914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72901" TargetMode="External"/><Relationship Id="rId12" Type="http://schemas.openxmlformats.org/officeDocument/2006/relationships/hyperlink" Target="https://normativ.kontur.ru/document?moduleId=1&amp;documentId=2671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543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46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00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DE43-73CB-4BD8-8D73-51BB6EF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100</cp:revision>
  <cp:lastPrinted>2022-08-30T02:10:00Z</cp:lastPrinted>
  <dcterms:created xsi:type="dcterms:W3CDTF">2019-05-17T14:10:00Z</dcterms:created>
  <dcterms:modified xsi:type="dcterms:W3CDTF">2023-10-15T16:59:00Z</dcterms:modified>
</cp:coreProperties>
</file>